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1E" w:rsidRDefault="002E411E" w:rsidP="002E411E">
      <w:pPr>
        <w:bidi/>
        <w:spacing w:after="0" w:line="240" w:lineRule="auto"/>
        <w:ind w:left="-1"/>
        <w:jc w:val="both"/>
        <w:rPr>
          <w:rFonts w:cs="AdvertisingExtraBold"/>
          <w:b/>
          <w:bCs/>
          <w:rtl/>
          <w:lang w:bidi="ar-MA"/>
        </w:rPr>
      </w:pPr>
      <w:r>
        <w:rPr>
          <w:rFonts w:cs="AdvertisingExtraBold" w:hint="cs"/>
          <w:b/>
          <w:bCs/>
          <w:rtl/>
          <w:lang w:bidi="ar-MA"/>
        </w:rPr>
        <w:t xml:space="preserve">    </w:t>
      </w:r>
      <w:r>
        <w:rPr>
          <w:rFonts w:cs="AdvertisingExtraBold" w:hint="cs"/>
          <w:b/>
          <w:bCs/>
          <w:rtl/>
          <w:lang w:bidi="ar-MA"/>
        </w:rPr>
        <w:t>المملكة المغربية</w:t>
      </w:r>
    </w:p>
    <w:p w:rsidR="002E411E" w:rsidRDefault="002E411E" w:rsidP="002E411E">
      <w:pPr>
        <w:bidi/>
        <w:spacing w:after="0" w:line="240" w:lineRule="auto"/>
        <w:ind w:left="-1"/>
        <w:jc w:val="both"/>
        <w:rPr>
          <w:rFonts w:cs="AdvertisingExtraBold"/>
          <w:b/>
          <w:bCs/>
          <w:rtl/>
          <w:lang w:bidi="ar-MA"/>
        </w:rPr>
      </w:pPr>
      <w:r>
        <w:rPr>
          <w:rFonts w:cs="AdvertisingExtraBold" w:hint="cs"/>
          <w:b/>
          <w:bCs/>
          <w:rtl/>
          <w:lang w:bidi="ar-MA"/>
        </w:rPr>
        <w:t xml:space="preserve">      وزارة الداخلية</w:t>
      </w:r>
    </w:p>
    <w:p w:rsidR="002E411E" w:rsidRPr="0058697D" w:rsidRDefault="002E411E" w:rsidP="002E411E">
      <w:pPr>
        <w:bidi/>
        <w:spacing w:after="0" w:line="240" w:lineRule="auto"/>
        <w:ind w:left="-1"/>
        <w:jc w:val="both"/>
        <w:rPr>
          <w:rFonts w:cs="AdvertisingExtraBold"/>
          <w:b/>
          <w:bCs/>
          <w:rtl/>
          <w:lang w:bidi="ar-MA"/>
        </w:rPr>
      </w:pPr>
      <w:r w:rsidRPr="0058697D">
        <w:rPr>
          <w:rFonts w:cs="AdvertisingExtraBold" w:hint="cs"/>
          <w:b/>
          <w:bCs/>
          <w:rtl/>
          <w:lang w:bidi="ar-MA"/>
        </w:rPr>
        <w:t xml:space="preserve">عمالة إقليم جرسيف </w:t>
      </w:r>
    </w:p>
    <w:p w:rsidR="002E411E" w:rsidRPr="0058697D" w:rsidRDefault="002E411E" w:rsidP="002E411E">
      <w:pPr>
        <w:bidi/>
        <w:spacing w:after="0" w:line="240" w:lineRule="auto"/>
        <w:ind w:left="-1"/>
        <w:jc w:val="both"/>
        <w:rPr>
          <w:rFonts w:cs="AdvertisingExtraBold"/>
          <w:b/>
          <w:bCs/>
          <w:rtl/>
          <w:lang w:bidi="ar-MA"/>
        </w:rPr>
      </w:pPr>
      <w:r>
        <w:rPr>
          <w:rFonts w:cs="AdvertisingExtraBold" w:hint="cs"/>
          <w:b/>
          <w:bCs/>
          <w:rtl/>
          <w:lang w:bidi="ar-MA"/>
        </w:rPr>
        <w:t xml:space="preserve">   </w:t>
      </w:r>
      <w:r w:rsidRPr="0058697D">
        <w:rPr>
          <w:rFonts w:cs="AdvertisingExtraBold" w:hint="cs"/>
          <w:b/>
          <w:bCs/>
          <w:rtl/>
          <w:lang w:bidi="ar-MA"/>
        </w:rPr>
        <w:t>باشوية جرسيف</w:t>
      </w:r>
    </w:p>
    <w:p w:rsidR="002E411E" w:rsidRDefault="002E411E" w:rsidP="002E411E">
      <w:pPr>
        <w:bidi/>
        <w:spacing w:after="0" w:line="240" w:lineRule="auto"/>
        <w:ind w:left="-1"/>
        <w:jc w:val="both"/>
        <w:rPr>
          <w:rFonts w:cs="AdvertisingExtraBold"/>
          <w:b/>
          <w:bCs/>
          <w:sz w:val="30"/>
          <w:szCs w:val="30"/>
          <w:rtl/>
          <w:lang w:bidi="ar-MA"/>
        </w:rPr>
      </w:pPr>
      <w:r>
        <w:rPr>
          <w:rFonts w:cs="AdvertisingExtraBold" w:hint="cs"/>
          <w:b/>
          <w:bCs/>
          <w:rtl/>
          <w:lang w:bidi="ar-MA"/>
        </w:rPr>
        <w:t xml:space="preserve">    </w:t>
      </w:r>
      <w:r w:rsidRPr="0058697D">
        <w:rPr>
          <w:rFonts w:cs="AdvertisingExtraBold" w:hint="cs"/>
          <w:b/>
          <w:bCs/>
          <w:rtl/>
          <w:lang w:bidi="ar-MA"/>
        </w:rPr>
        <w:t>جماعة جرسيف</w:t>
      </w:r>
      <w:r>
        <w:rPr>
          <w:rFonts w:cs="AdvertisingExtraBold" w:hint="cs"/>
          <w:b/>
          <w:bCs/>
          <w:rtl/>
          <w:lang w:bidi="ar-MA"/>
        </w:rPr>
        <w:t xml:space="preserve">          </w:t>
      </w:r>
      <w:r>
        <w:rPr>
          <w:rFonts w:cs="AdvertisingExtraBold" w:hint="cs"/>
          <w:b/>
          <w:bCs/>
          <w:sz w:val="30"/>
          <w:szCs w:val="30"/>
          <w:rtl/>
          <w:lang w:bidi="ar-MA"/>
        </w:rPr>
        <w:t>مقررات الدورة العادية</w:t>
      </w:r>
      <w:r w:rsidRPr="0068093B">
        <w:rPr>
          <w:rFonts w:cs="AdvertisingExtraBold" w:hint="cs"/>
          <w:b/>
          <w:bCs/>
          <w:sz w:val="30"/>
          <w:szCs w:val="30"/>
          <w:rtl/>
          <w:lang w:bidi="ar-MA"/>
        </w:rPr>
        <w:t xml:space="preserve"> </w:t>
      </w:r>
      <w:r>
        <w:rPr>
          <w:rFonts w:cs="AdvertisingExtraBold" w:hint="cs"/>
          <w:b/>
          <w:bCs/>
          <w:sz w:val="30"/>
          <w:szCs w:val="30"/>
          <w:rtl/>
          <w:lang w:bidi="ar-MA"/>
        </w:rPr>
        <w:t xml:space="preserve">لشهر </w:t>
      </w:r>
      <w:r>
        <w:rPr>
          <w:rFonts w:cs="AdvertisingExtraBold" w:hint="cs"/>
          <w:b/>
          <w:bCs/>
          <w:sz w:val="30"/>
          <w:szCs w:val="30"/>
          <w:rtl/>
          <w:lang w:bidi="ar-MA"/>
        </w:rPr>
        <w:t>ماي</w:t>
      </w:r>
      <w:r>
        <w:rPr>
          <w:rFonts w:cs="AdvertisingExtraBold" w:hint="cs"/>
          <w:b/>
          <w:bCs/>
          <w:sz w:val="30"/>
          <w:szCs w:val="30"/>
          <w:rtl/>
          <w:lang w:bidi="ar-MA"/>
        </w:rPr>
        <w:t xml:space="preserve"> </w:t>
      </w:r>
    </w:p>
    <w:p w:rsidR="002E411E" w:rsidRDefault="002E411E" w:rsidP="002E411E">
      <w:pPr>
        <w:bidi/>
        <w:spacing w:after="0" w:line="240" w:lineRule="auto"/>
        <w:ind w:left="-1"/>
        <w:jc w:val="center"/>
        <w:rPr>
          <w:rFonts w:cs="AdvertisingExtraBold"/>
          <w:b/>
          <w:bCs/>
          <w:sz w:val="30"/>
          <w:szCs w:val="30"/>
          <w:rtl/>
          <w:lang w:bidi="ar-MA"/>
        </w:rPr>
      </w:pPr>
      <w:r w:rsidRPr="0068093B">
        <w:rPr>
          <w:rFonts w:cs="AdvertisingExtraBold" w:hint="cs"/>
          <w:b/>
          <w:bCs/>
          <w:sz w:val="30"/>
          <w:szCs w:val="30"/>
          <w:rtl/>
          <w:lang w:bidi="ar-MA"/>
        </w:rPr>
        <w:t xml:space="preserve">المنعقدة يوم </w:t>
      </w:r>
      <w:r>
        <w:rPr>
          <w:rFonts w:cs="AdvertisingExtraBold" w:hint="cs"/>
          <w:b/>
          <w:bCs/>
          <w:sz w:val="30"/>
          <w:szCs w:val="30"/>
          <w:rtl/>
          <w:lang w:bidi="ar-MA"/>
        </w:rPr>
        <w:t>الجمعة</w:t>
      </w:r>
      <w:r w:rsidRPr="005C7E73">
        <w:rPr>
          <w:rFonts w:cs="AdvertisingExtraBold" w:hint="cs"/>
          <w:b/>
          <w:bCs/>
          <w:sz w:val="30"/>
          <w:szCs w:val="30"/>
          <w:rtl/>
          <w:lang w:bidi="ar-MA"/>
        </w:rPr>
        <w:t xml:space="preserve"> </w:t>
      </w:r>
      <w:r>
        <w:rPr>
          <w:rFonts w:cs="AdvertisingExtraBold" w:hint="cs"/>
          <w:b/>
          <w:bCs/>
          <w:sz w:val="30"/>
          <w:szCs w:val="30"/>
          <w:rtl/>
          <w:lang w:bidi="ar-MA"/>
        </w:rPr>
        <w:t>02</w:t>
      </w:r>
      <w:r w:rsidRPr="005C7E73">
        <w:rPr>
          <w:rFonts w:cs="AdvertisingExtraBold" w:hint="cs"/>
          <w:b/>
          <w:bCs/>
          <w:sz w:val="30"/>
          <w:szCs w:val="30"/>
          <w:rtl/>
          <w:lang w:bidi="ar-MA"/>
        </w:rPr>
        <w:t xml:space="preserve"> </w:t>
      </w:r>
      <w:r>
        <w:rPr>
          <w:rFonts w:cs="AdvertisingExtraBold" w:hint="cs"/>
          <w:b/>
          <w:bCs/>
          <w:sz w:val="30"/>
          <w:szCs w:val="30"/>
          <w:rtl/>
          <w:lang w:bidi="ar-MA"/>
        </w:rPr>
        <w:t>ماي</w:t>
      </w:r>
      <w:r w:rsidRPr="005C7E73">
        <w:rPr>
          <w:rFonts w:cs="AdvertisingExtraBold"/>
          <w:b/>
          <w:bCs/>
          <w:sz w:val="30"/>
          <w:szCs w:val="30"/>
          <w:lang w:bidi="ar-MA"/>
        </w:rPr>
        <w:t xml:space="preserve"> </w:t>
      </w:r>
      <w:r>
        <w:rPr>
          <w:rFonts w:cs="AdvertisingExtraBold" w:hint="cs"/>
          <w:b/>
          <w:bCs/>
          <w:sz w:val="30"/>
          <w:szCs w:val="30"/>
          <w:rtl/>
          <w:lang w:bidi="ar-MA"/>
        </w:rPr>
        <w:t>2025</w:t>
      </w:r>
      <w:r w:rsidRPr="0068093B">
        <w:rPr>
          <w:rFonts w:cs="AdvertisingExtraBold"/>
          <w:b/>
          <w:bCs/>
          <w:sz w:val="30"/>
          <w:szCs w:val="30"/>
          <w:lang w:bidi="ar-MA"/>
        </w:rPr>
        <w:t>.</w:t>
      </w:r>
    </w:p>
    <w:tbl>
      <w:tblPr>
        <w:tblStyle w:val="Grilledutableau"/>
        <w:bidiVisual/>
        <w:tblW w:w="10628" w:type="dxa"/>
        <w:tblInd w:w="-623" w:type="dxa"/>
        <w:tblLook w:val="04A0" w:firstRow="1" w:lastRow="0" w:firstColumn="1" w:lastColumn="0" w:noHBand="0" w:noVBand="1"/>
      </w:tblPr>
      <w:tblGrid>
        <w:gridCol w:w="719"/>
        <w:gridCol w:w="3261"/>
        <w:gridCol w:w="6648"/>
      </w:tblGrid>
      <w:tr w:rsidR="002E411E" w:rsidTr="002E411E">
        <w:tc>
          <w:tcPr>
            <w:tcW w:w="719" w:type="dxa"/>
            <w:shd w:val="pct10" w:color="auto" w:fill="auto"/>
            <w:vAlign w:val="center"/>
          </w:tcPr>
          <w:p w:rsidR="002E411E" w:rsidRDefault="002E411E" w:rsidP="000A66D3">
            <w:pPr>
              <w:bidi/>
              <w:jc w:val="center"/>
              <w:rPr>
                <w:rFonts w:cs="AdvertisingExtraBold"/>
                <w:b/>
                <w:bCs/>
                <w:sz w:val="30"/>
                <w:szCs w:val="30"/>
                <w:rtl/>
                <w:lang w:bidi="ar-MA"/>
              </w:rPr>
            </w:pPr>
            <w:r w:rsidRPr="00A81789">
              <w:rPr>
                <w:rFonts w:cs="AdvertisingExtraBold" w:hint="cs"/>
                <w:b/>
                <w:bCs/>
                <w:rtl/>
                <w:lang w:bidi="ar-MA"/>
              </w:rPr>
              <w:t>رقم المقرر</w:t>
            </w:r>
          </w:p>
        </w:tc>
        <w:tc>
          <w:tcPr>
            <w:tcW w:w="3261" w:type="dxa"/>
            <w:shd w:val="pct10" w:color="auto" w:fill="auto"/>
            <w:vAlign w:val="center"/>
          </w:tcPr>
          <w:p w:rsidR="002E411E" w:rsidRDefault="002E411E" w:rsidP="000A66D3">
            <w:pPr>
              <w:bidi/>
              <w:jc w:val="center"/>
              <w:rPr>
                <w:rFonts w:cs="AdvertisingExtraBold"/>
                <w:b/>
                <w:bCs/>
                <w:sz w:val="30"/>
                <w:szCs w:val="30"/>
                <w:rtl/>
                <w:lang w:bidi="ar-MA"/>
              </w:rPr>
            </w:pPr>
            <w:r>
              <w:rPr>
                <w:rFonts w:cs="AdvertisingExtraBold" w:hint="cs"/>
                <w:b/>
                <w:bCs/>
                <w:sz w:val="30"/>
                <w:szCs w:val="30"/>
                <w:rtl/>
                <w:lang w:bidi="ar-MA"/>
              </w:rPr>
              <w:t>نقط جدول الأعمال</w:t>
            </w:r>
          </w:p>
        </w:tc>
        <w:tc>
          <w:tcPr>
            <w:tcW w:w="6648" w:type="dxa"/>
            <w:shd w:val="pct10" w:color="auto" w:fill="auto"/>
            <w:vAlign w:val="center"/>
          </w:tcPr>
          <w:p w:rsidR="002E411E" w:rsidRDefault="002E411E" w:rsidP="000A66D3">
            <w:pPr>
              <w:bidi/>
              <w:jc w:val="center"/>
              <w:rPr>
                <w:rFonts w:cs="AdvertisingExtraBold"/>
                <w:b/>
                <w:bCs/>
                <w:sz w:val="30"/>
                <w:szCs w:val="30"/>
                <w:rtl/>
                <w:lang w:bidi="ar-MA"/>
              </w:rPr>
            </w:pPr>
            <w:r>
              <w:rPr>
                <w:rFonts w:cs="AdvertisingExtraBold" w:hint="cs"/>
                <w:b/>
                <w:bCs/>
                <w:sz w:val="30"/>
                <w:szCs w:val="30"/>
                <w:rtl/>
                <w:lang w:bidi="ar-MA"/>
              </w:rPr>
              <w:t>المقررات المتخذة من طرف المجلس</w:t>
            </w:r>
          </w:p>
        </w:tc>
      </w:tr>
      <w:tr w:rsidR="002E411E" w:rsidRPr="006D46FC" w:rsidTr="002E411E">
        <w:trPr>
          <w:trHeight w:val="798"/>
        </w:trPr>
        <w:tc>
          <w:tcPr>
            <w:tcW w:w="719" w:type="dxa"/>
            <w:vAlign w:val="center"/>
          </w:tcPr>
          <w:p w:rsidR="002E411E" w:rsidRPr="001268DD" w:rsidRDefault="002E411E" w:rsidP="000A66D3">
            <w:pPr>
              <w:bidi/>
              <w:jc w:val="center"/>
              <w:rPr>
                <w:rFonts w:cs="AdvertisingExtraBold"/>
                <w:b/>
                <w:bCs/>
                <w:sz w:val="24"/>
                <w:szCs w:val="24"/>
                <w:rtl/>
                <w:lang w:bidi="ar-MA"/>
              </w:rPr>
            </w:pPr>
            <w:r>
              <w:rPr>
                <w:rFonts w:asciiTheme="minorBidi" w:hAnsiTheme="minorBidi" w:hint="cs"/>
                <w:b/>
                <w:bCs/>
                <w:color w:val="000000" w:themeColor="text1"/>
                <w:sz w:val="24"/>
                <w:szCs w:val="24"/>
                <w:rtl/>
                <w:lang w:bidi="ar-MA"/>
              </w:rPr>
              <w:t>21</w:t>
            </w:r>
            <w:r w:rsidRPr="001268DD">
              <w:rPr>
                <w:rFonts w:asciiTheme="minorBidi" w:hAnsiTheme="minorBidi"/>
                <w:b/>
                <w:bCs/>
                <w:color w:val="000000" w:themeColor="text1"/>
                <w:sz w:val="24"/>
                <w:szCs w:val="24"/>
                <w:rtl/>
                <w:lang w:bidi="ar-MA"/>
              </w:rPr>
              <w:t xml:space="preserve">  </w:t>
            </w:r>
          </w:p>
        </w:tc>
        <w:tc>
          <w:tcPr>
            <w:tcW w:w="3261" w:type="dxa"/>
          </w:tcPr>
          <w:p w:rsidR="002E411E" w:rsidRPr="002E411E" w:rsidRDefault="002E411E" w:rsidP="002E411E">
            <w:pPr>
              <w:bidi/>
              <w:spacing w:after="0" w:line="240" w:lineRule="auto"/>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1 ــ </w:t>
            </w:r>
            <w:r w:rsidRPr="002E411E">
              <w:rPr>
                <w:rFonts w:ascii="Sakkal Majalla" w:hAnsi="Sakkal Majalla" w:cs="Sakkal Majalla"/>
                <w:b/>
                <w:bCs/>
                <w:sz w:val="24"/>
                <w:szCs w:val="24"/>
                <w:rtl/>
                <w:lang w:bidi="ar-MA"/>
              </w:rPr>
              <w:t xml:space="preserve">مآل مسطرة تحفيظ حي </w:t>
            </w:r>
            <w:proofErr w:type="spellStart"/>
            <w:r w:rsidRPr="002E411E">
              <w:rPr>
                <w:rFonts w:ascii="Sakkal Majalla" w:hAnsi="Sakkal Majalla" w:cs="Sakkal Majalla"/>
                <w:b/>
                <w:bCs/>
                <w:sz w:val="24"/>
                <w:szCs w:val="24"/>
                <w:rtl/>
                <w:lang w:bidi="ar-MA"/>
              </w:rPr>
              <w:t>الشوبير</w:t>
            </w:r>
            <w:proofErr w:type="spellEnd"/>
            <w:r w:rsidRPr="002E411E">
              <w:rPr>
                <w:rFonts w:ascii="Sakkal Majalla" w:hAnsi="Sakkal Majalla" w:cs="Sakkal Majalla"/>
                <w:b/>
                <w:bCs/>
                <w:sz w:val="24"/>
                <w:szCs w:val="24"/>
                <w:rtl/>
                <w:lang w:bidi="ar-MA"/>
              </w:rPr>
              <w:t xml:space="preserve"> وحي زيدان</w:t>
            </w:r>
            <w:r w:rsidRPr="002E411E">
              <w:rPr>
                <w:rFonts w:ascii="Sakkal Majalla" w:hAnsi="Sakkal Majalla" w:cs="Sakkal Majalla" w:hint="cs"/>
                <w:b/>
                <w:bCs/>
                <w:sz w:val="24"/>
                <w:szCs w:val="24"/>
                <w:rtl/>
                <w:lang w:bidi="ar-MA"/>
              </w:rPr>
              <w:t>.</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بإجماع الأعضاء </w:t>
            </w:r>
            <w:r w:rsidRPr="002E411E">
              <w:rPr>
                <w:rFonts w:ascii="Sakkal Majalla" w:hAnsi="Sakkal Majalla" w:cs="Sakkal Majalla"/>
                <w:b/>
                <w:bCs/>
                <w:sz w:val="24"/>
                <w:szCs w:val="24"/>
                <w:rtl/>
                <w:lang w:bidi="ar-MA"/>
              </w:rPr>
              <w:t>الحاضرين</w:t>
            </w:r>
            <w:r w:rsidRPr="002E411E">
              <w:rPr>
                <w:rFonts w:ascii="Sakkal Majalla" w:hAnsi="Sakkal Majalla" w:cs="Sakkal Majalla" w:hint="cs"/>
                <w:b/>
                <w:bCs/>
                <w:sz w:val="24"/>
                <w:szCs w:val="24"/>
                <w:rtl/>
                <w:lang w:bidi="ar-MA"/>
              </w:rPr>
              <w:t xml:space="preserve"> (موافقة 19 عضوا)</w:t>
            </w:r>
            <w:r w:rsidRPr="002E411E">
              <w:rPr>
                <w:rFonts w:ascii="Sakkal Majalla" w:hAnsi="Sakkal Majalla" w:cs="Sakkal Majalla"/>
                <w:b/>
                <w:bCs/>
                <w:sz w:val="24"/>
                <w:szCs w:val="24"/>
                <w:rtl/>
                <w:lang w:bidi="ar-MA"/>
              </w:rPr>
              <w:t xml:space="preserve"> على</w:t>
            </w:r>
            <w:r w:rsidRPr="002E411E">
              <w:rPr>
                <w:rFonts w:ascii="Sakkal Majalla" w:hAnsi="Sakkal Majalla" w:cs="Sakkal Majalla" w:hint="cs"/>
                <w:b/>
                <w:bCs/>
                <w:sz w:val="24"/>
                <w:szCs w:val="24"/>
                <w:rtl/>
                <w:lang w:bidi="ar-MA"/>
              </w:rPr>
              <w:t xml:space="preserve"> تأجيل مناقشة </w:t>
            </w:r>
            <w:r w:rsidRPr="002E411E">
              <w:rPr>
                <w:rFonts w:ascii="Sakkal Majalla" w:hAnsi="Sakkal Majalla" w:cs="Sakkal Majalla"/>
                <w:b/>
                <w:bCs/>
                <w:sz w:val="24"/>
                <w:szCs w:val="24"/>
                <w:rtl/>
                <w:lang w:bidi="ar-MA"/>
              </w:rPr>
              <w:t xml:space="preserve">مآل مسطرة تحفيظ حي </w:t>
            </w:r>
            <w:proofErr w:type="spellStart"/>
            <w:r w:rsidRPr="002E411E">
              <w:rPr>
                <w:rFonts w:ascii="Sakkal Majalla" w:hAnsi="Sakkal Majalla" w:cs="Sakkal Majalla"/>
                <w:b/>
                <w:bCs/>
                <w:sz w:val="24"/>
                <w:szCs w:val="24"/>
                <w:rtl/>
                <w:lang w:bidi="ar-MA"/>
              </w:rPr>
              <w:t>الشوبير</w:t>
            </w:r>
            <w:proofErr w:type="spellEnd"/>
            <w:r w:rsidRPr="002E411E">
              <w:rPr>
                <w:rFonts w:ascii="Sakkal Majalla" w:hAnsi="Sakkal Majalla" w:cs="Sakkal Majalla"/>
                <w:b/>
                <w:bCs/>
                <w:sz w:val="24"/>
                <w:szCs w:val="24"/>
                <w:rtl/>
                <w:lang w:bidi="ar-MA"/>
              </w:rPr>
              <w:t xml:space="preserve"> وحي زيدان</w:t>
            </w:r>
            <w:r w:rsidRPr="002E411E">
              <w:rPr>
                <w:rFonts w:ascii="Sakkal Majalla" w:hAnsi="Sakkal Majalla" w:cs="Sakkal Majalla" w:hint="cs"/>
                <w:b/>
                <w:bCs/>
                <w:sz w:val="24"/>
                <w:szCs w:val="24"/>
                <w:rtl/>
                <w:lang w:bidi="ar-MA"/>
              </w:rPr>
              <w:t xml:space="preserve"> نظرا لعدم حضور المدير الجهوي لشركة العمران. </w:t>
            </w:r>
          </w:p>
        </w:tc>
      </w:tr>
      <w:tr w:rsidR="002E411E" w:rsidRPr="006D46FC" w:rsidTr="002E411E">
        <w:trPr>
          <w:trHeight w:val="734"/>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22</w:t>
            </w:r>
          </w:p>
        </w:tc>
        <w:tc>
          <w:tcPr>
            <w:tcW w:w="3261" w:type="dxa"/>
          </w:tcPr>
          <w:p w:rsidR="002E411E" w:rsidRPr="002E411E" w:rsidRDefault="002E411E" w:rsidP="002E411E">
            <w:pPr>
              <w:bidi/>
              <w:spacing w:after="0" w:line="240" w:lineRule="auto"/>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2ــ الدراسة </w:t>
            </w:r>
            <w:r w:rsidRPr="002E411E">
              <w:rPr>
                <w:rFonts w:ascii="Sakkal Majalla" w:hAnsi="Sakkal Majalla" w:cs="Sakkal Majalla"/>
                <w:b/>
                <w:bCs/>
                <w:sz w:val="24"/>
                <w:szCs w:val="24"/>
                <w:rtl/>
                <w:lang w:bidi="ar-MA"/>
              </w:rPr>
              <w:t>التصويت على محضر لجنة السير والجولان</w:t>
            </w:r>
            <w:r w:rsidRPr="002E411E">
              <w:rPr>
                <w:rFonts w:ascii="Sakkal Majalla" w:hAnsi="Sakkal Majalla" w:cs="Sakkal Majalla" w:hint="cs"/>
                <w:b/>
                <w:bCs/>
                <w:sz w:val="24"/>
                <w:szCs w:val="24"/>
                <w:rtl/>
                <w:lang w:bidi="ar-MA"/>
              </w:rPr>
              <w:t>.</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بأغلبية الأعضاء </w:t>
            </w:r>
            <w:r w:rsidRPr="002E411E">
              <w:rPr>
                <w:rFonts w:ascii="Sakkal Majalla" w:hAnsi="Sakkal Majalla" w:cs="Sakkal Majalla"/>
                <w:b/>
                <w:bCs/>
                <w:sz w:val="24"/>
                <w:szCs w:val="24"/>
                <w:rtl/>
                <w:lang w:bidi="ar-MA"/>
              </w:rPr>
              <w:t xml:space="preserve">الحاضرين </w:t>
            </w:r>
            <w:r w:rsidRPr="002E411E">
              <w:rPr>
                <w:rFonts w:ascii="Sakkal Majalla" w:hAnsi="Sakkal Majalla" w:cs="Sakkal Majalla" w:hint="cs"/>
                <w:b/>
                <w:bCs/>
                <w:sz w:val="24"/>
                <w:szCs w:val="24"/>
                <w:rtl/>
                <w:lang w:bidi="ar-MA"/>
              </w:rPr>
              <w:t>(موافقة 18 عضوا، ورفض عضوين وامتناع ثلاثة أعضاء عن التصويت)</w:t>
            </w:r>
            <w:r w:rsidRPr="002E411E">
              <w:rPr>
                <w:rFonts w:ascii="Sakkal Majalla" w:hAnsi="Sakkal Majalla" w:cs="Sakkal Majalla"/>
                <w:b/>
                <w:bCs/>
                <w:sz w:val="24"/>
                <w:szCs w:val="24"/>
                <w:rtl/>
                <w:lang w:bidi="ar-MA"/>
              </w:rPr>
              <w:t xml:space="preserve"> على </w:t>
            </w:r>
            <w:r w:rsidRPr="002E411E">
              <w:rPr>
                <w:rFonts w:ascii="Sakkal Majalla" w:hAnsi="Sakkal Majalla" w:cs="Sakkal Majalla" w:hint="cs"/>
                <w:b/>
                <w:bCs/>
                <w:sz w:val="24"/>
                <w:szCs w:val="24"/>
                <w:rtl/>
                <w:lang w:bidi="ar-MA"/>
              </w:rPr>
              <w:t>محضر لجنة السير والجولان</w:t>
            </w:r>
          </w:p>
        </w:tc>
      </w:tr>
      <w:tr w:rsidR="002E411E" w:rsidRPr="006D46FC" w:rsidTr="002E411E">
        <w:trPr>
          <w:trHeight w:val="794"/>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23</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3ــ انتخاب عضو لملء المقعد الشاغر بلجنة الميزانية والشؤون المالية والبرمجة.</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بالأغلبية النسبية للأعضاء </w:t>
            </w:r>
            <w:r w:rsidRPr="002E411E">
              <w:rPr>
                <w:rFonts w:ascii="Sakkal Majalla" w:hAnsi="Sakkal Majalla" w:cs="Sakkal Majalla"/>
                <w:b/>
                <w:bCs/>
                <w:sz w:val="24"/>
                <w:szCs w:val="24"/>
                <w:rtl/>
                <w:lang w:bidi="ar-MA"/>
              </w:rPr>
              <w:t xml:space="preserve">الحاضرين </w:t>
            </w:r>
            <w:r w:rsidRPr="002E411E">
              <w:rPr>
                <w:rFonts w:ascii="Sakkal Majalla" w:hAnsi="Sakkal Majalla" w:cs="Sakkal Majalla" w:hint="cs"/>
                <w:b/>
                <w:bCs/>
                <w:sz w:val="24"/>
                <w:szCs w:val="24"/>
                <w:rtl/>
                <w:lang w:bidi="ar-MA"/>
              </w:rPr>
              <w:t>(موافقة 19 عضوا، ورفض ثلاثة اعضاء وامتناع عضوة واحدة عن التصويت)</w:t>
            </w:r>
            <w:r w:rsidRPr="002E411E">
              <w:rPr>
                <w:rFonts w:ascii="Sakkal Majalla" w:hAnsi="Sakkal Majalla" w:cs="Sakkal Majalla"/>
                <w:b/>
                <w:bCs/>
                <w:sz w:val="24"/>
                <w:szCs w:val="24"/>
                <w:rtl/>
                <w:lang w:bidi="ar-MA"/>
              </w:rPr>
              <w:t xml:space="preserve"> على </w:t>
            </w:r>
            <w:r w:rsidRPr="002E411E">
              <w:rPr>
                <w:rFonts w:ascii="Sakkal Majalla" w:hAnsi="Sakkal Majalla" w:cs="Sakkal Majalla" w:hint="cs"/>
                <w:b/>
                <w:bCs/>
                <w:sz w:val="24"/>
                <w:szCs w:val="24"/>
                <w:rtl/>
                <w:lang w:bidi="ar-MA"/>
              </w:rPr>
              <w:t>انتخاب السيد خالد خليل عضوا بلجنة الميزانية والشؤون المالية والبرمجة.</w:t>
            </w:r>
          </w:p>
        </w:tc>
      </w:tr>
      <w:tr w:rsidR="002E411E" w:rsidRPr="006D46FC" w:rsidTr="002E411E">
        <w:trPr>
          <w:trHeight w:val="300"/>
        </w:trPr>
        <w:tc>
          <w:tcPr>
            <w:tcW w:w="719" w:type="dxa"/>
            <w:tcBorders>
              <w:bottom w:val="single" w:sz="4" w:space="0" w:color="auto"/>
            </w:tcBorders>
            <w:vAlign w:val="center"/>
          </w:tcPr>
          <w:p w:rsidR="002E411E" w:rsidRPr="001268DD" w:rsidRDefault="002E411E" w:rsidP="000A66D3">
            <w:pPr>
              <w:bidi/>
              <w:jc w:val="center"/>
              <w:rPr>
                <w:rFonts w:cs="AdvertisingExtraBold"/>
                <w:b/>
                <w:bCs/>
                <w:sz w:val="24"/>
                <w:szCs w:val="24"/>
                <w:rtl/>
                <w:lang w:bidi="ar-MA"/>
              </w:rPr>
            </w:pPr>
            <w:r>
              <w:rPr>
                <w:rFonts w:cs="AdvertisingExtraBold" w:hint="cs"/>
                <w:b/>
                <w:bCs/>
                <w:sz w:val="24"/>
                <w:szCs w:val="24"/>
                <w:rtl/>
                <w:lang w:bidi="ar-MA"/>
              </w:rPr>
              <w:t>24</w:t>
            </w:r>
          </w:p>
        </w:tc>
        <w:tc>
          <w:tcPr>
            <w:tcW w:w="3261" w:type="dxa"/>
            <w:vMerge w:val="restart"/>
          </w:tcPr>
          <w:p w:rsidR="002E411E" w:rsidRPr="002E411E" w:rsidRDefault="002E411E" w:rsidP="000A66D3">
            <w:pPr>
              <w:bidi/>
              <w:ind w:left="48"/>
              <w:jc w:val="center"/>
              <w:rPr>
                <w:rFonts w:ascii="Sakkal Majalla" w:hAnsi="Sakkal Majalla" w:cs="Sakkal Majalla"/>
                <w:b/>
                <w:bCs/>
                <w:sz w:val="24"/>
                <w:szCs w:val="24"/>
                <w:rtl/>
                <w:lang w:bidi="ar-MA"/>
              </w:rPr>
            </w:pPr>
          </w:p>
          <w:p w:rsidR="002E411E" w:rsidRPr="002E411E" w:rsidRDefault="002E411E" w:rsidP="000A66D3">
            <w:pPr>
              <w:bidi/>
              <w:ind w:left="48"/>
              <w:jc w:val="center"/>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4ــ انتخاب رئيس لجنة الميزانية والشؤون المالية والبرمجة ونائبه.</w:t>
            </w:r>
          </w:p>
        </w:tc>
        <w:tc>
          <w:tcPr>
            <w:tcW w:w="6648" w:type="dxa"/>
            <w:tcBorders>
              <w:bottom w:val="single" w:sz="4" w:space="0" w:color="auto"/>
            </w:tcBorders>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بالأغلبية النسبية للأعضاء الحاضرين (موافقة 19 عضوا، ورفض ثلاثة اعضاء وامتناع عضوة واحدة عن التصويت)</w:t>
            </w:r>
            <w:r w:rsidRPr="002E411E">
              <w:rPr>
                <w:rFonts w:ascii="Sakkal Majalla" w:hAnsi="Sakkal Majalla" w:cs="Sakkal Majalla"/>
                <w:b/>
                <w:bCs/>
                <w:sz w:val="24"/>
                <w:szCs w:val="24"/>
                <w:rtl/>
                <w:lang w:bidi="ar-MA"/>
              </w:rPr>
              <w:t xml:space="preserve"> على</w:t>
            </w:r>
            <w:r w:rsidRPr="002E411E">
              <w:rPr>
                <w:rFonts w:ascii="Sakkal Majalla" w:hAnsi="Sakkal Majalla" w:cs="Sakkal Majalla" w:hint="cs"/>
                <w:b/>
                <w:bCs/>
                <w:sz w:val="24"/>
                <w:szCs w:val="24"/>
                <w:rtl/>
                <w:lang w:bidi="ar-MA"/>
              </w:rPr>
              <w:t xml:space="preserve"> انتخاب العضو خالد خليل رئيسا للجنة الميزانية والشؤون المالية والبرمجة. </w:t>
            </w:r>
          </w:p>
        </w:tc>
      </w:tr>
      <w:tr w:rsidR="002E411E" w:rsidRPr="006D46FC" w:rsidTr="002E411E">
        <w:trPr>
          <w:trHeight w:val="480"/>
        </w:trPr>
        <w:tc>
          <w:tcPr>
            <w:tcW w:w="719" w:type="dxa"/>
            <w:tcBorders>
              <w:top w:val="single" w:sz="4" w:space="0" w:color="auto"/>
            </w:tcBorders>
            <w:vAlign w:val="center"/>
          </w:tcPr>
          <w:p w:rsidR="002E411E" w:rsidRDefault="002E411E" w:rsidP="000A66D3">
            <w:pPr>
              <w:bidi/>
              <w:spacing w:after="0" w:line="240" w:lineRule="auto"/>
              <w:jc w:val="center"/>
              <w:rPr>
                <w:rFonts w:cs="AdvertisingExtraBold" w:hint="cs"/>
                <w:b/>
                <w:bCs/>
                <w:sz w:val="24"/>
                <w:szCs w:val="24"/>
                <w:rtl/>
                <w:lang w:bidi="ar-MA"/>
              </w:rPr>
            </w:pPr>
            <w:r>
              <w:rPr>
                <w:rFonts w:cs="AdvertisingExtraBold" w:hint="cs"/>
                <w:b/>
                <w:bCs/>
                <w:sz w:val="24"/>
                <w:szCs w:val="24"/>
                <w:rtl/>
                <w:lang w:bidi="ar-MA"/>
              </w:rPr>
              <w:t>25</w:t>
            </w:r>
          </w:p>
        </w:tc>
        <w:tc>
          <w:tcPr>
            <w:tcW w:w="3261" w:type="dxa"/>
            <w:vMerge/>
          </w:tcPr>
          <w:p w:rsidR="002E411E" w:rsidRPr="002E411E" w:rsidRDefault="002E411E" w:rsidP="000A66D3">
            <w:pPr>
              <w:bidi/>
              <w:spacing w:after="0" w:line="240" w:lineRule="auto"/>
              <w:ind w:left="48"/>
              <w:jc w:val="both"/>
              <w:rPr>
                <w:rFonts w:ascii="Sakkal Majalla" w:hAnsi="Sakkal Majalla" w:cs="Sakkal Majalla" w:hint="cs"/>
                <w:sz w:val="24"/>
                <w:szCs w:val="24"/>
                <w:rtl/>
                <w:lang w:bidi="ar-MA"/>
              </w:rPr>
            </w:pPr>
          </w:p>
        </w:tc>
        <w:tc>
          <w:tcPr>
            <w:tcW w:w="6648" w:type="dxa"/>
            <w:tcBorders>
              <w:top w:val="single" w:sz="4" w:space="0" w:color="auto"/>
            </w:tcBorders>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بالأغلبية النسبية للأعضاء الحاضرين (موافقة 20 عضوا، ورفض ثلاثة اعضاء)</w:t>
            </w:r>
            <w:r w:rsidRPr="002E411E">
              <w:rPr>
                <w:rFonts w:ascii="Sakkal Majalla" w:hAnsi="Sakkal Majalla" w:cs="Sakkal Majalla"/>
                <w:b/>
                <w:bCs/>
                <w:sz w:val="24"/>
                <w:szCs w:val="24"/>
                <w:rtl/>
                <w:lang w:bidi="ar-MA"/>
              </w:rPr>
              <w:t xml:space="preserve"> على</w:t>
            </w:r>
            <w:r w:rsidRPr="002E411E">
              <w:rPr>
                <w:rFonts w:ascii="Sakkal Majalla" w:hAnsi="Sakkal Majalla" w:cs="Sakkal Majalla" w:hint="cs"/>
                <w:b/>
                <w:bCs/>
                <w:sz w:val="24"/>
                <w:szCs w:val="24"/>
                <w:rtl/>
                <w:lang w:bidi="ar-MA"/>
              </w:rPr>
              <w:t xml:space="preserve"> انتخاب العضوة السيدة نورة </w:t>
            </w:r>
            <w:proofErr w:type="spellStart"/>
            <w:r w:rsidRPr="002E411E">
              <w:rPr>
                <w:rFonts w:ascii="Sakkal Majalla" w:hAnsi="Sakkal Majalla" w:cs="Sakkal Majalla" w:hint="cs"/>
                <w:b/>
                <w:bCs/>
                <w:sz w:val="24"/>
                <w:szCs w:val="24"/>
                <w:rtl/>
                <w:lang w:bidi="ar-MA"/>
              </w:rPr>
              <w:t>المويسي</w:t>
            </w:r>
            <w:proofErr w:type="spellEnd"/>
            <w:r w:rsidRPr="002E411E">
              <w:rPr>
                <w:rFonts w:ascii="Sakkal Majalla" w:hAnsi="Sakkal Majalla" w:cs="Sakkal Majalla" w:hint="cs"/>
                <w:b/>
                <w:bCs/>
                <w:sz w:val="24"/>
                <w:szCs w:val="24"/>
                <w:rtl/>
                <w:lang w:bidi="ar-MA"/>
              </w:rPr>
              <w:t xml:space="preserve"> نائبا لرئيس لجنة الميزانية والشؤون المالية والبرمجة.</w:t>
            </w:r>
            <w:r w:rsidRPr="002E411E">
              <w:rPr>
                <w:rFonts w:ascii="Sakkal Majalla" w:hAnsi="Sakkal Majalla" w:cs="Sakkal Majalla"/>
                <w:b/>
                <w:bCs/>
                <w:sz w:val="24"/>
                <w:szCs w:val="24"/>
                <w:rtl/>
                <w:lang w:bidi="ar-MA"/>
              </w:rPr>
              <w:t xml:space="preserve"> </w:t>
            </w:r>
          </w:p>
        </w:tc>
      </w:tr>
      <w:tr w:rsidR="002E411E" w:rsidRPr="006D46FC" w:rsidTr="002E411E">
        <w:trPr>
          <w:trHeight w:val="893"/>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26</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5ــ الدراسة والتصويت على قرار إحداث مرفق سوق القرب النموذجي بحي النكد 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19 عضوا، وامتناع أربعة أعضاء عن التصويت)</w:t>
            </w:r>
            <w:r w:rsidRPr="002E411E">
              <w:rPr>
                <w:rFonts w:ascii="Sakkal Majalla" w:hAnsi="Sakkal Majalla" w:cs="Sakkal Majalla"/>
                <w:b/>
                <w:bCs/>
                <w:sz w:val="24"/>
                <w:szCs w:val="24"/>
                <w:rtl/>
                <w:lang w:bidi="ar-MA"/>
              </w:rPr>
              <w:t xml:space="preserve"> على </w:t>
            </w:r>
            <w:r w:rsidRPr="002E411E">
              <w:rPr>
                <w:rFonts w:ascii="Sakkal Majalla" w:hAnsi="Sakkal Majalla" w:cs="Sakkal Majalla" w:hint="cs"/>
                <w:b/>
                <w:bCs/>
                <w:sz w:val="24"/>
                <w:szCs w:val="24"/>
                <w:rtl/>
                <w:lang w:bidi="ar-MA"/>
              </w:rPr>
              <w:t>قرار إحداث مرفق سوق القرب النموذجي بحي النكد جرسيف.</w:t>
            </w:r>
          </w:p>
        </w:tc>
      </w:tr>
      <w:tr w:rsidR="002E411E" w:rsidRPr="006D46FC" w:rsidTr="002E411E">
        <w:trPr>
          <w:trHeight w:val="468"/>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27</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6ــــ الدراسة والتصويت على قرار إحداث مرفق سوق القرب النموذجي بحي </w:t>
            </w:r>
            <w:proofErr w:type="spellStart"/>
            <w:r w:rsidRPr="002E411E">
              <w:rPr>
                <w:rFonts w:ascii="Sakkal Majalla" w:hAnsi="Sakkal Majalla" w:cs="Sakkal Majalla" w:hint="cs"/>
                <w:b/>
                <w:bCs/>
                <w:sz w:val="24"/>
                <w:szCs w:val="24"/>
                <w:rtl/>
                <w:lang w:bidi="ar-MA"/>
              </w:rPr>
              <w:t>الشوبير</w:t>
            </w:r>
            <w:proofErr w:type="spellEnd"/>
            <w:r w:rsidRPr="002E411E">
              <w:rPr>
                <w:rFonts w:ascii="Sakkal Majalla" w:hAnsi="Sakkal Majalla" w:cs="Sakkal Majalla" w:hint="cs"/>
                <w:b/>
                <w:bCs/>
                <w:sz w:val="24"/>
                <w:szCs w:val="24"/>
                <w:rtl/>
                <w:lang w:bidi="ar-MA"/>
              </w:rPr>
              <w:t xml:space="preserve"> 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19 عضوا، وامتناع أربعة أعضاء عن التصويت)</w:t>
            </w:r>
            <w:r w:rsidRPr="002E411E">
              <w:rPr>
                <w:rFonts w:ascii="Sakkal Majalla" w:hAnsi="Sakkal Majalla" w:cs="Sakkal Majalla"/>
                <w:b/>
                <w:bCs/>
                <w:sz w:val="24"/>
                <w:szCs w:val="24"/>
                <w:rtl/>
                <w:lang w:bidi="ar-MA"/>
              </w:rPr>
              <w:t xml:space="preserve"> على </w:t>
            </w:r>
            <w:r w:rsidRPr="002E411E">
              <w:rPr>
                <w:rFonts w:ascii="Sakkal Majalla" w:hAnsi="Sakkal Majalla" w:cs="Sakkal Majalla" w:hint="cs"/>
                <w:b/>
                <w:bCs/>
                <w:sz w:val="24"/>
                <w:szCs w:val="24"/>
                <w:rtl/>
                <w:lang w:bidi="ar-MA"/>
              </w:rPr>
              <w:t xml:space="preserve">قرار إحداث مرفق سوق القرب النموذجي بحي </w:t>
            </w:r>
            <w:proofErr w:type="spellStart"/>
            <w:r w:rsidRPr="002E411E">
              <w:rPr>
                <w:rFonts w:ascii="Sakkal Majalla" w:hAnsi="Sakkal Majalla" w:cs="Sakkal Majalla" w:hint="cs"/>
                <w:b/>
                <w:bCs/>
                <w:sz w:val="24"/>
                <w:szCs w:val="24"/>
                <w:rtl/>
                <w:lang w:bidi="ar-MA"/>
              </w:rPr>
              <w:t>الشوبير</w:t>
            </w:r>
            <w:proofErr w:type="spellEnd"/>
            <w:r w:rsidRPr="002E411E">
              <w:rPr>
                <w:rFonts w:ascii="Sakkal Majalla" w:hAnsi="Sakkal Majalla" w:cs="Sakkal Majalla" w:hint="cs"/>
                <w:b/>
                <w:bCs/>
                <w:sz w:val="24"/>
                <w:szCs w:val="24"/>
                <w:rtl/>
                <w:lang w:bidi="ar-MA"/>
              </w:rPr>
              <w:t xml:space="preserve"> جرسيف.</w:t>
            </w:r>
          </w:p>
        </w:tc>
      </w:tr>
      <w:tr w:rsidR="002E411E" w:rsidRPr="006D46FC" w:rsidTr="002E411E">
        <w:trPr>
          <w:trHeight w:val="609"/>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28</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7ــ الدراسة والتصويت على قرار إحداث مرفق السوق المركزي الكائن بشارع الحسن الثاني 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w:t>
            </w:r>
            <w:r w:rsidRPr="002E411E">
              <w:rPr>
                <w:rFonts w:ascii="Sakkal Majalla" w:hAnsi="Sakkal Majalla" w:cs="Sakkal Majalla"/>
                <w:b/>
                <w:bCs/>
                <w:sz w:val="24"/>
                <w:szCs w:val="24"/>
                <w:rtl/>
                <w:lang w:bidi="ar-MA"/>
              </w:rPr>
              <w:t xml:space="preserve"> </w:t>
            </w:r>
            <w:r w:rsidRPr="002E411E">
              <w:rPr>
                <w:rFonts w:ascii="Sakkal Majalla" w:hAnsi="Sakkal Majalla" w:cs="Sakkal Majalla" w:hint="cs"/>
                <w:b/>
                <w:bCs/>
                <w:sz w:val="24"/>
                <w:szCs w:val="24"/>
                <w:rtl/>
                <w:lang w:bidi="ar-MA"/>
              </w:rPr>
              <w:t xml:space="preserve">(موافقة 19 عضوا، وامتناع أربعة أعضاء عن التصويت) </w:t>
            </w:r>
            <w:r w:rsidRPr="002E411E">
              <w:rPr>
                <w:rFonts w:ascii="Sakkal Majalla" w:hAnsi="Sakkal Majalla" w:cs="Sakkal Majalla"/>
                <w:b/>
                <w:bCs/>
                <w:sz w:val="24"/>
                <w:szCs w:val="24"/>
                <w:rtl/>
                <w:lang w:bidi="ar-MA"/>
              </w:rPr>
              <w:t xml:space="preserve">على </w:t>
            </w:r>
            <w:r w:rsidRPr="002E411E">
              <w:rPr>
                <w:rFonts w:ascii="Sakkal Majalla" w:hAnsi="Sakkal Majalla" w:cs="Sakkal Majalla" w:hint="cs"/>
                <w:b/>
                <w:bCs/>
                <w:sz w:val="24"/>
                <w:szCs w:val="24"/>
                <w:rtl/>
                <w:lang w:bidi="ar-MA"/>
              </w:rPr>
              <w:t>قرار إحداث مرفق السوق المركزي الكائن بشارع الحسن الثاني جرسيف.</w:t>
            </w:r>
          </w:p>
        </w:tc>
      </w:tr>
      <w:tr w:rsidR="002E411E" w:rsidRPr="006D46FC" w:rsidTr="002E411E">
        <w:trPr>
          <w:trHeight w:val="1205"/>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29</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8ــ الدراسة والتصويت على قرار إحداث مرفق وقوف السيارات والدراجات النارية والعادية بالطابق تحت أرضي للسوق المركزي الكائن بشارع الحسن الثاني 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w:t>
            </w:r>
            <w:r w:rsidRPr="002E411E">
              <w:rPr>
                <w:rFonts w:ascii="Sakkal Majalla" w:hAnsi="Sakkal Majalla" w:cs="Sakkal Majalla"/>
                <w:b/>
                <w:bCs/>
                <w:sz w:val="24"/>
                <w:szCs w:val="24"/>
                <w:rtl/>
                <w:lang w:bidi="ar-MA"/>
              </w:rPr>
              <w:t xml:space="preserve"> </w:t>
            </w:r>
            <w:r w:rsidRPr="002E411E">
              <w:rPr>
                <w:rFonts w:ascii="Sakkal Majalla" w:hAnsi="Sakkal Majalla" w:cs="Sakkal Majalla" w:hint="cs"/>
                <w:b/>
                <w:bCs/>
                <w:sz w:val="24"/>
                <w:szCs w:val="24"/>
                <w:rtl/>
                <w:lang w:bidi="ar-MA"/>
              </w:rPr>
              <w:t xml:space="preserve">(موافقة 19 عضوا، وامتناع أربعة أعضاء عن التصويت) </w:t>
            </w:r>
            <w:r w:rsidRPr="002E411E">
              <w:rPr>
                <w:rFonts w:ascii="Sakkal Majalla" w:hAnsi="Sakkal Majalla" w:cs="Sakkal Majalla"/>
                <w:b/>
                <w:bCs/>
                <w:sz w:val="24"/>
                <w:szCs w:val="24"/>
                <w:rtl/>
                <w:lang w:bidi="ar-MA"/>
              </w:rPr>
              <w:t xml:space="preserve">على </w:t>
            </w:r>
            <w:r w:rsidRPr="002E411E">
              <w:rPr>
                <w:rFonts w:ascii="Sakkal Majalla" w:hAnsi="Sakkal Majalla" w:cs="Sakkal Majalla" w:hint="cs"/>
                <w:b/>
                <w:bCs/>
                <w:sz w:val="24"/>
                <w:szCs w:val="24"/>
                <w:rtl/>
                <w:lang w:bidi="ar-MA"/>
              </w:rPr>
              <w:t>قرار إحداث مرفق وقوف السيارات والدراجات النارية والعادية بالطابق تحت أرضي للسوق المركزي الكائن بشارع الحسن الثاني جرسيف.</w:t>
            </w:r>
          </w:p>
        </w:tc>
      </w:tr>
      <w:tr w:rsidR="002E411E" w:rsidRPr="006D46FC" w:rsidTr="00F3664E">
        <w:trPr>
          <w:trHeight w:val="991"/>
        </w:trPr>
        <w:tc>
          <w:tcPr>
            <w:tcW w:w="719" w:type="dxa"/>
            <w:vAlign w:val="center"/>
          </w:tcPr>
          <w:p w:rsidR="002E411E" w:rsidRPr="001268DD" w:rsidRDefault="002E411E" w:rsidP="000A66D3">
            <w:pPr>
              <w:bidi/>
              <w:jc w:val="center"/>
              <w:rPr>
                <w:rFonts w:cs="AdvertisingExtraBold"/>
                <w:b/>
                <w:bCs/>
                <w:sz w:val="24"/>
                <w:szCs w:val="24"/>
                <w:rtl/>
                <w:lang w:bidi="ar-MA"/>
              </w:rPr>
            </w:pPr>
            <w:r>
              <w:rPr>
                <w:rFonts w:cs="AdvertisingExtraBold" w:hint="cs"/>
                <w:b/>
                <w:bCs/>
                <w:sz w:val="24"/>
                <w:szCs w:val="24"/>
                <w:rtl/>
                <w:lang w:bidi="ar-MA"/>
              </w:rPr>
              <w:lastRenderedPageBreak/>
              <w:t>30</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9ــ الدراسة والتصويت على قرار إحداث مرفق المسبح الجماعي الكائن بحي بياضة 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بأغلبية الأعضاء </w:t>
            </w:r>
            <w:r w:rsidRPr="002E411E">
              <w:rPr>
                <w:rFonts w:ascii="Sakkal Majalla" w:hAnsi="Sakkal Majalla" w:cs="Sakkal Majalla"/>
                <w:b/>
                <w:bCs/>
                <w:sz w:val="24"/>
                <w:szCs w:val="24"/>
                <w:rtl/>
                <w:lang w:bidi="ar-MA"/>
              </w:rPr>
              <w:t xml:space="preserve">الحاضرين </w:t>
            </w:r>
            <w:r w:rsidRPr="002E411E">
              <w:rPr>
                <w:rFonts w:ascii="Sakkal Majalla" w:hAnsi="Sakkal Majalla" w:cs="Sakkal Majalla" w:hint="cs"/>
                <w:b/>
                <w:bCs/>
                <w:sz w:val="24"/>
                <w:szCs w:val="24"/>
                <w:rtl/>
                <w:lang w:bidi="ar-MA"/>
              </w:rPr>
              <w:t xml:space="preserve">(موافقة 23 عضوا) </w:t>
            </w:r>
            <w:r w:rsidRPr="002E411E">
              <w:rPr>
                <w:rFonts w:ascii="Sakkal Majalla" w:hAnsi="Sakkal Majalla" w:cs="Sakkal Majalla"/>
                <w:b/>
                <w:bCs/>
                <w:sz w:val="24"/>
                <w:szCs w:val="24"/>
                <w:rtl/>
                <w:lang w:bidi="ar-MA"/>
              </w:rPr>
              <w:t xml:space="preserve">على </w:t>
            </w:r>
            <w:r w:rsidRPr="002E411E">
              <w:rPr>
                <w:rFonts w:ascii="Sakkal Majalla" w:hAnsi="Sakkal Majalla" w:cs="Sakkal Majalla" w:hint="cs"/>
                <w:b/>
                <w:bCs/>
                <w:sz w:val="24"/>
                <w:szCs w:val="24"/>
                <w:rtl/>
                <w:lang w:bidi="ar-MA"/>
              </w:rPr>
              <w:t>قرار إحداث مرفق المسبح الجماعي الكائن بحي بياضة جرسيف.</w:t>
            </w:r>
          </w:p>
        </w:tc>
      </w:tr>
      <w:tr w:rsidR="002E411E" w:rsidRPr="006D46FC" w:rsidTr="002E411E">
        <w:trPr>
          <w:trHeight w:val="834"/>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31</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10ــ الدراسة والتصويت على قرار إحداث مرفق جر وقطر المركبات (</w:t>
            </w:r>
            <w:r w:rsidRPr="002E411E">
              <w:rPr>
                <w:rFonts w:ascii="Sakkal Majalla" w:hAnsi="Sakkal Majalla" w:cs="Sakkal Majalla"/>
                <w:b/>
                <w:bCs/>
                <w:sz w:val="24"/>
                <w:szCs w:val="24"/>
                <w:lang w:bidi="ar-MA"/>
              </w:rPr>
              <w:t>Remorquage et traction des véhicules</w:t>
            </w:r>
            <w:r w:rsidRPr="002E411E">
              <w:rPr>
                <w:rFonts w:ascii="Sakkal Majalla" w:hAnsi="Sakkal Majalla" w:cs="Sakkal Majalla" w:hint="cs"/>
                <w:b/>
                <w:bCs/>
                <w:sz w:val="24"/>
                <w:szCs w:val="24"/>
                <w:rtl/>
                <w:lang w:bidi="ar-MA"/>
              </w:rPr>
              <w:t>) بجرسيف.</w:t>
            </w:r>
          </w:p>
        </w:tc>
        <w:tc>
          <w:tcPr>
            <w:tcW w:w="6648" w:type="dxa"/>
          </w:tcPr>
          <w:p w:rsidR="002E411E" w:rsidRPr="002E411E" w:rsidRDefault="002E411E" w:rsidP="000A66D3">
            <w:pPr>
              <w:bidi/>
              <w:spacing w:after="0" w:line="240" w:lineRule="auto"/>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بإجماع الأعضاء </w:t>
            </w:r>
            <w:r w:rsidRPr="002E411E">
              <w:rPr>
                <w:rFonts w:ascii="Sakkal Majalla" w:hAnsi="Sakkal Majalla" w:cs="Sakkal Majalla"/>
                <w:b/>
                <w:bCs/>
                <w:sz w:val="24"/>
                <w:szCs w:val="24"/>
                <w:rtl/>
                <w:lang w:bidi="ar-MA"/>
              </w:rPr>
              <w:t xml:space="preserve">الحاضرين </w:t>
            </w:r>
            <w:r w:rsidRPr="002E411E">
              <w:rPr>
                <w:rFonts w:ascii="Sakkal Majalla" w:hAnsi="Sakkal Majalla" w:cs="Sakkal Majalla" w:hint="cs"/>
                <w:b/>
                <w:bCs/>
                <w:sz w:val="24"/>
                <w:szCs w:val="24"/>
                <w:rtl/>
                <w:lang w:bidi="ar-MA"/>
              </w:rPr>
              <w:t xml:space="preserve">(موافقة 23 عضوا) </w:t>
            </w:r>
            <w:r w:rsidRPr="002E411E">
              <w:rPr>
                <w:rFonts w:ascii="Sakkal Majalla" w:hAnsi="Sakkal Majalla" w:cs="Sakkal Majalla"/>
                <w:b/>
                <w:bCs/>
                <w:sz w:val="24"/>
                <w:szCs w:val="24"/>
                <w:rtl/>
                <w:lang w:bidi="ar-MA"/>
              </w:rPr>
              <w:t xml:space="preserve">على </w:t>
            </w:r>
            <w:r w:rsidRPr="002E411E">
              <w:rPr>
                <w:rFonts w:ascii="Sakkal Majalla" w:hAnsi="Sakkal Majalla" w:cs="Sakkal Majalla" w:hint="cs"/>
                <w:b/>
                <w:bCs/>
                <w:sz w:val="24"/>
                <w:szCs w:val="24"/>
                <w:rtl/>
                <w:lang w:bidi="ar-MA"/>
              </w:rPr>
              <w:t>قرار إحداث مرفق جر وقطر المركبات (</w:t>
            </w:r>
            <w:r w:rsidRPr="002E411E">
              <w:rPr>
                <w:rFonts w:ascii="Sakkal Majalla" w:hAnsi="Sakkal Majalla" w:cs="Sakkal Majalla"/>
                <w:b/>
                <w:bCs/>
                <w:sz w:val="24"/>
                <w:szCs w:val="24"/>
                <w:lang w:bidi="ar-MA"/>
              </w:rPr>
              <w:t>Remorquage et traction des véhicules</w:t>
            </w:r>
            <w:r w:rsidRPr="002E411E">
              <w:rPr>
                <w:rFonts w:ascii="Sakkal Majalla" w:hAnsi="Sakkal Majalla" w:cs="Sakkal Majalla" w:hint="cs"/>
                <w:b/>
                <w:bCs/>
                <w:sz w:val="24"/>
                <w:szCs w:val="24"/>
                <w:rtl/>
                <w:lang w:bidi="ar-MA"/>
              </w:rPr>
              <w:t>) بجرسيف.</w:t>
            </w:r>
          </w:p>
          <w:p w:rsidR="002E411E" w:rsidRPr="002E411E" w:rsidRDefault="002E411E" w:rsidP="000A66D3">
            <w:pPr>
              <w:bidi/>
              <w:spacing w:after="0" w:line="240" w:lineRule="auto"/>
              <w:ind w:left="48"/>
              <w:jc w:val="both"/>
              <w:rPr>
                <w:rFonts w:ascii="Sakkal Majalla" w:hAnsi="Sakkal Majalla" w:cs="Sakkal Majalla"/>
                <w:b/>
                <w:bCs/>
                <w:sz w:val="24"/>
                <w:szCs w:val="24"/>
                <w:rtl/>
                <w:lang w:bidi="ar-MA"/>
              </w:rPr>
            </w:pPr>
          </w:p>
        </w:tc>
      </w:tr>
      <w:tr w:rsidR="002E411E" w:rsidRPr="006D46FC" w:rsidTr="002E411E">
        <w:trPr>
          <w:trHeight w:val="1073"/>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32</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11 ــ الدراسة والتصويت على قرار إحداث مرفق سوق </w:t>
            </w:r>
            <w:r w:rsidRPr="002E411E">
              <w:rPr>
                <w:rFonts w:ascii="Sakkal Majalla" w:hAnsi="Sakkal Majalla" w:cs="Sakkal Majalla"/>
                <w:b/>
                <w:bCs/>
                <w:sz w:val="24"/>
                <w:szCs w:val="24"/>
                <w:rtl/>
                <w:lang w:bidi="ar-MA"/>
              </w:rPr>
              <w:t xml:space="preserve">السمك الكائن بشارع الحزام الكبير "المجزرة القديمة"؛ </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بأغلبية الأعضاء الحاضرين (موافقة 19 عضوا وامتناع عضوين عن التصويت) على قرار إحداث مرفق سوق </w:t>
            </w:r>
            <w:r w:rsidRPr="002E411E">
              <w:rPr>
                <w:rFonts w:ascii="Sakkal Majalla" w:hAnsi="Sakkal Majalla" w:cs="Sakkal Majalla"/>
                <w:b/>
                <w:bCs/>
                <w:sz w:val="24"/>
                <w:szCs w:val="24"/>
                <w:rtl/>
                <w:lang w:bidi="ar-MA"/>
              </w:rPr>
              <w:t>السمك الكائن بشارع الحزام الكبير "المجزرة القديمة"</w:t>
            </w:r>
            <w:r w:rsidRPr="002E411E">
              <w:rPr>
                <w:rFonts w:ascii="Sakkal Majalla" w:hAnsi="Sakkal Majalla" w:cs="Sakkal Majalla" w:hint="cs"/>
                <w:b/>
                <w:bCs/>
                <w:sz w:val="24"/>
                <w:szCs w:val="24"/>
                <w:rtl/>
                <w:lang w:bidi="ar-MA"/>
              </w:rPr>
              <w:t>.</w:t>
            </w:r>
          </w:p>
        </w:tc>
      </w:tr>
      <w:tr w:rsidR="002E411E" w:rsidRPr="006D46FC" w:rsidTr="002E411E">
        <w:trPr>
          <w:trHeight w:val="289"/>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33</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12ــ الدراسة والتصويت على قرار إحداث مرفق سوق مؤقت لبيع المواشي.</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 التصويت بأغلبية الأعضاء الحاضرين (موافقة 19 عضوا وامتناع أربعة أعضاء عن التصويت) على قرار إحداث مرفق سوق مؤقت لبيع المواشي.</w:t>
            </w:r>
          </w:p>
        </w:tc>
      </w:tr>
      <w:tr w:rsidR="002E411E" w:rsidRPr="006D46FC" w:rsidTr="002E411E">
        <w:trPr>
          <w:trHeight w:val="1007"/>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34</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13ــ الدراسة والتصويت على نمط تدبير مرفق المسبح الجماعي الكائن بحي بياضة جرسيف. </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التصويت بإجماع الأعضاء الحاضرين (موافقة 22 عضوا) على اعتماد نمط التدبير المفوض لتدبير مرفق المسبح الجماعي الكائن بحي بياضة جرسيف. </w:t>
            </w:r>
          </w:p>
        </w:tc>
      </w:tr>
      <w:tr w:rsidR="002E411E" w:rsidRPr="006D46FC" w:rsidTr="002E411E">
        <w:trPr>
          <w:trHeight w:val="446"/>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35</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14ــ الدراسة والتصويت على نمط تدبير مرفق وقوف السيارات والدراجات النارية والعادية بالطابق تحت ارضي للسوق المركزي الكائن بشارع الحسن الثاني 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بإجماع الأعضاء الحاضرين (موافقة 23 عضوا) على اعتماد نمط التدبير المفوض لتدبير مرفق وقوف السيارات والدراجات النارية والعادية بالطابق تحت ارضي للسوق المركزي الكائن بشارع الحسن الثاني جرسيف.</w:t>
            </w:r>
          </w:p>
        </w:tc>
      </w:tr>
      <w:tr w:rsidR="002E411E" w:rsidRPr="006D46FC" w:rsidTr="002E411E">
        <w:trPr>
          <w:trHeight w:val="427"/>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36</w:t>
            </w:r>
          </w:p>
        </w:tc>
        <w:tc>
          <w:tcPr>
            <w:tcW w:w="3261"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5</w:t>
            </w:r>
            <w:r w:rsidRPr="002E411E">
              <w:rPr>
                <w:rFonts w:ascii="Sakkal Majalla" w:hAnsi="Sakkal Majalla" w:cs="Sakkal Majalla"/>
                <w:b/>
                <w:bCs/>
                <w:sz w:val="24"/>
                <w:szCs w:val="24"/>
                <w:lang w:bidi="ar-MA"/>
              </w:rPr>
              <w:t>1</w:t>
            </w:r>
            <w:r w:rsidRPr="002E411E">
              <w:rPr>
                <w:rFonts w:ascii="Sakkal Majalla" w:hAnsi="Sakkal Majalla" w:cs="Sakkal Majalla" w:hint="cs"/>
                <w:b/>
                <w:bCs/>
                <w:sz w:val="24"/>
                <w:szCs w:val="24"/>
                <w:rtl/>
                <w:lang w:bidi="ar-MA"/>
              </w:rPr>
              <w:t>ــ الدراسة والتصويت على القرار الجماعي المتعلق بتوحيد صباغة واجهات المباني بالجماعة.</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بإجماع الأعضاء الحاضرين (موافقة 24 عضوا) على القرار الجماعي المتعلق بتوحيد صباغة واجهات المباني بالجماعة كما عدل</w:t>
            </w:r>
          </w:p>
        </w:tc>
      </w:tr>
      <w:tr w:rsidR="002E411E" w:rsidRPr="006D46FC" w:rsidTr="00F3664E">
        <w:trPr>
          <w:trHeight w:val="1528"/>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37</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16ــ الدراسة والتصويت على القرار التنظيمي المتعلق بالاحتلال المؤقت للملك الجماعي العام لأغراض تجارية، مهنية أو صناعية بدون إقامة بناء بجرسيف.</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24 عضوا ورفض عضوان وامتناع عضو واحد عن التصويت) على القرار التنظيمي المتعلق بالاحتلال المؤقت للملك الجماعي العام لأغراض تجارية، مهنية أو صناعية بدون إقامة بناء بجرسيف كما عدل</w:t>
            </w:r>
          </w:p>
        </w:tc>
      </w:tr>
      <w:tr w:rsidR="002E411E" w:rsidRPr="006D46FC" w:rsidTr="002E411E">
        <w:trPr>
          <w:trHeight w:val="1145"/>
        </w:trPr>
        <w:tc>
          <w:tcPr>
            <w:tcW w:w="719" w:type="dxa"/>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38</w:t>
            </w:r>
          </w:p>
        </w:tc>
        <w:tc>
          <w:tcPr>
            <w:tcW w:w="3261" w:type="dxa"/>
            <w:vAlign w:val="center"/>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17ــ الدراسة والتصويت على توزيع المنح والدعم لفائدة الجمعيات برسم سنة 2025.</w:t>
            </w:r>
          </w:p>
        </w:tc>
        <w:tc>
          <w:tcPr>
            <w:tcW w:w="6648" w:type="dxa"/>
          </w:tcPr>
          <w:p w:rsidR="002E411E" w:rsidRPr="002E411E" w:rsidRDefault="002E411E" w:rsidP="000A66D3">
            <w:pPr>
              <w:bidi/>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21 عضوا وامتناع عضوين عن التصويت) على توزيع المنح والدعم لفائدة الجمعيات برسم سنة 2025.</w:t>
            </w:r>
          </w:p>
        </w:tc>
      </w:tr>
      <w:tr w:rsidR="002E411E" w:rsidRPr="006D46FC" w:rsidTr="002E411E">
        <w:trPr>
          <w:trHeight w:val="1290"/>
        </w:trPr>
        <w:tc>
          <w:tcPr>
            <w:tcW w:w="719" w:type="dxa"/>
            <w:tcBorders>
              <w:bottom w:val="single" w:sz="4" w:space="0" w:color="auto"/>
            </w:tcBorders>
            <w:vAlign w:val="center"/>
          </w:tcPr>
          <w:p w:rsidR="002E411E" w:rsidRPr="001268DD" w:rsidRDefault="002E411E" w:rsidP="00F3664E">
            <w:pPr>
              <w:bidi/>
              <w:spacing w:after="0"/>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t>39</w:t>
            </w:r>
          </w:p>
        </w:tc>
        <w:tc>
          <w:tcPr>
            <w:tcW w:w="3261" w:type="dxa"/>
            <w:vMerge w:val="restart"/>
            <w:vAlign w:val="center"/>
          </w:tcPr>
          <w:p w:rsidR="002E411E" w:rsidRPr="002E411E" w:rsidRDefault="002E411E" w:rsidP="00F3664E">
            <w:pPr>
              <w:bidi/>
              <w:spacing w:after="0"/>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18ــ برمجة الفائض الحقيقي برسم سنة 2024.</w:t>
            </w:r>
            <w:bookmarkStart w:id="0" w:name="_GoBack"/>
            <w:bookmarkEnd w:id="0"/>
          </w:p>
        </w:tc>
        <w:tc>
          <w:tcPr>
            <w:tcW w:w="6648" w:type="dxa"/>
            <w:vMerge w:val="restart"/>
          </w:tcPr>
          <w:p w:rsidR="002E411E" w:rsidRPr="002E411E" w:rsidRDefault="002E411E" w:rsidP="00F3664E">
            <w:pPr>
              <w:bidi/>
              <w:spacing w:after="0" w:line="240" w:lineRule="auto"/>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21 عضوا ورفض عضوة واحدة وامتناع عضو واحد عن التصويت) على التداول في شأن النقطة المتعلقة ببرمجة الفائض الحقيقي برسم سنة 2024، بسبب عدم دراستها من طرف لجنة الميزانية والشؤون المالية والبرمجة.</w:t>
            </w:r>
          </w:p>
        </w:tc>
      </w:tr>
      <w:tr w:rsidR="002E411E" w:rsidRPr="006D46FC" w:rsidTr="002E411E">
        <w:trPr>
          <w:trHeight w:val="276"/>
        </w:trPr>
        <w:tc>
          <w:tcPr>
            <w:tcW w:w="719" w:type="dxa"/>
            <w:vMerge w:val="restart"/>
            <w:tcBorders>
              <w:top w:val="single" w:sz="4" w:space="0" w:color="auto"/>
            </w:tcBorders>
            <w:vAlign w:val="center"/>
          </w:tcPr>
          <w:p w:rsidR="002E411E" w:rsidRDefault="002E411E" w:rsidP="000A66D3">
            <w:pPr>
              <w:bidi/>
              <w:spacing w:after="0" w:line="240" w:lineRule="auto"/>
              <w:jc w:val="center"/>
              <w:rPr>
                <w:rFonts w:asciiTheme="minorBidi" w:hAnsiTheme="minorBidi" w:hint="cs"/>
                <w:b/>
                <w:bCs/>
                <w:color w:val="000000" w:themeColor="text1"/>
                <w:sz w:val="24"/>
                <w:szCs w:val="24"/>
                <w:rtl/>
                <w:lang w:bidi="ar-MA"/>
              </w:rPr>
            </w:pPr>
            <w:r>
              <w:rPr>
                <w:rFonts w:asciiTheme="minorBidi" w:hAnsiTheme="minorBidi" w:hint="cs"/>
                <w:b/>
                <w:bCs/>
                <w:color w:val="000000" w:themeColor="text1"/>
                <w:sz w:val="24"/>
                <w:szCs w:val="24"/>
                <w:rtl/>
                <w:lang w:bidi="ar-MA"/>
              </w:rPr>
              <w:t>40</w:t>
            </w:r>
          </w:p>
        </w:tc>
        <w:tc>
          <w:tcPr>
            <w:tcW w:w="3261" w:type="dxa"/>
            <w:vMerge/>
            <w:vAlign w:val="center"/>
          </w:tcPr>
          <w:p w:rsidR="002E411E" w:rsidRPr="002E411E" w:rsidRDefault="002E411E" w:rsidP="000A66D3">
            <w:pPr>
              <w:bidi/>
              <w:spacing w:after="0" w:line="240" w:lineRule="auto"/>
              <w:ind w:left="48"/>
              <w:jc w:val="both"/>
              <w:rPr>
                <w:rFonts w:ascii="Sakkal Majalla" w:hAnsi="Sakkal Majalla" w:cs="Sakkal Majalla" w:hint="cs"/>
                <w:b/>
                <w:bCs/>
                <w:sz w:val="24"/>
                <w:szCs w:val="24"/>
                <w:rtl/>
                <w:lang w:bidi="ar-MA"/>
              </w:rPr>
            </w:pPr>
          </w:p>
        </w:tc>
        <w:tc>
          <w:tcPr>
            <w:tcW w:w="6648" w:type="dxa"/>
            <w:vMerge/>
            <w:tcBorders>
              <w:bottom w:val="single" w:sz="4" w:space="0" w:color="auto"/>
            </w:tcBorders>
          </w:tcPr>
          <w:p w:rsidR="002E411E" w:rsidRPr="002E411E" w:rsidRDefault="002E411E" w:rsidP="000A66D3">
            <w:pPr>
              <w:bidi/>
              <w:spacing w:after="0" w:line="240" w:lineRule="auto"/>
              <w:ind w:left="48"/>
              <w:jc w:val="both"/>
              <w:rPr>
                <w:rFonts w:ascii="Sakkal Majalla" w:hAnsi="Sakkal Majalla" w:cs="Sakkal Majalla" w:hint="cs"/>
                <w:b/>
                <w:bCs/>
                <w:sz w:val="24"/>
                <w:szCs w:val="24"/>
                <w:rtl/>
                <w:lang w:bidi="ar-MA"/>
              </w:rPr>
            </w:pPr>
          </w:p>
        </w:tc>
      </w:tr>
      <w:tr w:rsidR="002E411E" w:rsidRPr="006D46FC" w:rsidTr="002E411E">
        <w:trPr>
          <w:trHeight w:val="713"/>
        </w:trPr>
        <w:tc>
          <w:tcPr>
            <w:tcW w:w="719" w:type="dxa"/>
            <w:vMerge/>
            <w:vAlign w:val="center"/>
          </w:tcPr>
          <w:p w:rsidR="002E411E" w:rsidRDefault="002E411E" w:rsidP="000A66D3">
            <w:pPr>
              <w:bidi/>
              <w:jc w:val="center"/>
              <w:rPr>
                <w:rFonts w:asciiTheme="minorBidi" w:hAnsiTheme="minorBidi" w:hint="cs"/>
                <w:b/>
                <w:bCs/>
                <w:color w:val="000000" w:themeColor="text1"/>
                <w:sz w:val="24"/>
                <w:szCs w:val="24"/>
                <w:rtl/>
                <w:lang w:bidi="ar-MA"/>
              </w:rPr>
            </w:pPr>
          </w:p>
        </w:tc>
        <w:tc>
          <w:tcPr>
            <w:tcW w:w="3261" w:type="dxa"/>
            <w:vMerge/>
            <w:vAlign w:val="center"/>
          </w:tcPr>
          <w:p w:rsidR="002E411E" w:rsidRPr="002E411E" w:rsidRDefault="002E411E" w:rsidP="000A66D3">
            <w:pPr>
              <w:bidi/>
              <w:spacing w:after="0" w:line="240" w:lineRule="auto"/>
              <w:ind w:left="48"/>
              <w:jc w:val="both"/>
              <w:rPr>
                <w:rFonts w:ascii="Sakkal Majalla" w:hAnsi="Sakkal Majalla" w:cs="Sakkal Majalla" w:hint="cs"/>
                <w:b/>
                <w:bCs/>
                <w:sz w:val="24"/>
                <w:szCs w:val="24"/>
                <w:rtl/>
                <w:lang w:bidi="ar-MA"/>
              </w:rPr>
            </w:pPr>
          </w:p>
        </w:tc>
        <w:tc>
          <w:tcPr>
            <w:tcW w:w="6648" w:type="dxa"/>
            <w:tcBorders>
              <w:top w:val="single" w:sz="4" w:space="0" w:color="auto"/>
            </w:tcBorders>
          </w:tcPr>
          <w:p w:rsidR="002E411E" w:rsidRPr="002E411E" w:rsidRDefault="002E411E" w:rsidP="000A66D3">
            <w:pPr>
              <w:bidi/>
              <w:spacing w:after="0" w:line="240" w:lineRule="auto"/>
              <w:ind w:left="48"/>
              <w:jc w:val="both"/>
              <w:rPr>
                <w:rFonts w:ascii="Sakkal Majalla" w:hAnsi="Sakkal Majalla" w:cs="Sakkal Majalla" w:hint="cs"/>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21 عضوا وامتناع عضو واحد عن التصويت) على برمجة الفائض الحقيقي برسم سنة 2024.</w:t>
            </w:r>
          </w:p>
        </w:tc>
      </w:tr>
      <w:tr w:rsidR="002E411E" w:rsidRPr="006D46FC" w:rsidTr="002E411E">
        <w:trPr>
          <w:trHeight w:val="1106"/>
        </w:trPr>
        <w:tc>
          <w:tcPr>
            <w:tcW w:w="719" w:type="dxa"/>
            <w:tcBorders>
              <w:bottom w:val="single" w:sz="4" w:space="0" w:color="auto"/>
            </w:tcBorders>
            <w:vAlign w:val="center"/>
          </w:tcPr>
          <w:p w:rsidR="002E411E" w:rsidRPr="001268DD" w:rsidRDefault="002E411E" w:rsidP="000A66D3">
            <w:pPr>
              <w:bidi/>
              <w:jc w:val="center"/>
              <w:rPr>
                <w:rFonts w:asciiTheme="minorBidi" w:hAnsiTheme="minorBidi"/>
                <w:b/>
                <w:bCs/>
                <w:color w:val="000000" w:themeColor="text1"/>
                <w:sz w:val="24"/>
                <w:szCs w:val="24"/>
                <w:rtl/>
                <w:lang w:bidi="ar-MA"/>
              </w:rPr>
            </w:pPr>
            <w:r>
              <w:rPr>
                <w:rFonts w:asciiTheme="minorBidi" w:hAnsiTheme="minorBidi" w:hint="cs"/>
                <w:b/>
                <w:bCs/>
                <w:color w:val="000000" w:themeColor="text1"/>
                <w:sz w:val="24"/>
                <w:szCs w:val="24"/>
                <w:rtl/>
                <w:lang w:bidi="ar-MA"/>
              </w:rPr>
              <w:lastRenderedPageBreak/>
              <w:t>41</w:t>
            </w:r>
          </w:p>
        </w:tc>
        <w:tc>
          <w:tcPr>
            <w:tcW w:w="3261" w:type="dxa"/>
            <w:vMerge w:val="restart"/>
            <w:vAlign w:val="center"/>
          </w:tcPr>
          <w:p w:rsidR="002E411E" w:rsidRPr="002E411E" w:rsidRDefault="002E411E" w:rsidP="000A66D3">
            <w:pPr>
              <w:bidi/>
              <w:spacing w:after="0" w:line="240" w:lineRule="auto"/>
              <w:ind w:left="48"/>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19ــ تحويل اعتمادات التجهيز.</w:t>
            </w:r>
          </w:p>
          <w:p w:rsidR="002E411E" w:rsidRPr="002E411E" w:rsidRDefault="002E411E" w:rsidP="000A66D3">
            <w:pPr>
              <w:bidi/>
              <w:ind w:left="34"/>
              <w:jc w:val="both"/>
              <w:rPr>
                <w:rFonts w:ascii="Sakkal Majalla" w:hAnsi="Sakkal Majalla" w:cs="Sakkal Majalla"/>
                <w:b/>
                <w:bCs/>
                <w:sz w:val="24"/>
                <w:szCs w:val="24"/>
                <w:rtl/>
                <w:lang w:bidi="ar-MA"/>
              </w:rPr>
            </w:pPr>
          </w:p>
        </w:tc>
        <w:tc>
          <w:tcPr>
            <w:tcW w:w="6648" w:type="dxa"/>
            <w:vMerge w:val="restart"/>
          </w:tcPr>
          <w:p w:rsidR="002E411E" w:rsidRPr="002E411E" w:rsidRDefault="002E411E" w:rsidP="000A66D3">
            <w:pPr>
              <w:bidi/>
              <w:ind w:left="-92"/>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19 عضوا وامتناع عضوة واحدة عن التصويت) على التداول في شأن النقطة المتعلقة بتحويل اعتمادات التجهيز، بسبب عدم دراستها من طرف لجنة الميزانية والشؤون المالية والبرمجة.</w:t>
            </w:r>
          </w:p>
        </w:tc>
      </w:tr>
      <w:tr w:rsidR="002E411E" w:rsidRPr="006D46FC" w:rsidTr="00F3664E">
        <w:trPr>
          <w:trHeight w:val="276"/>
        </w:trPr>
        <w:tc>
          <w:tcPr>
            <w:tcW w:w="719" w:type="dxa"/>
            <w:vMerge w:val="restart"/>
            <w:tcBorders>
              <w:top w:val="single" w:sz="4" w:space="0" w:color="auto"/>
            </w:tcBorders>
            <w:vAlign w:val="center"/>
          </w:tcPr>
          <w:p w:rsidR="002E411E" w:rsidRDefault="002E411E" w:rsidP="000A66D3">
            <w:pPr>
              <w:bidi/>
              <w:spacing w:after="0" w:line="240" w:lineRule="auto"/>
              <w:jc w:val="center"/>
              <w:rPr>
                <w:rFonts w:asciiTheme="minorBidi" w:hAnsiTheme="minorBidi" w:hint="cs"/>
                <w:b/>
                <w:bCs/>
                <w:color w:val="000000" w:themeColor="text1"/>
                <w:sz w:val="24"/>
                <w:szCs w:val="24"/>
                <w:rtl/>
                <w:lang w:bidi="ar-MA"/>
              </w:rPr>
            </w:pPr>
            <w:r>
              <w:rPr>
                <w:rFonts w:asciiTheme="minorBidi" w:hAnsiTheme="minorBidi" w:hint="cs"/>
                <w:b/>
                <w:bCs/>
                <w:color w:val="000000" w:themeColor="text1"/>
                <w:sz w:val="24"/>
                <w:szCs w:val="24"/>
                <w:rtl/>
                <w:lang w:bidi="ar-MA"/>
              </w:rPr>
              <w:t>42</w:t>
            </w:r>
          </w:p>
        </w:tc>
        <w:tc>
          <w:tcPr>
            <w:tcW w:w="3261" w:type="dxa"/>
            <w:vMerge/>
            <w:vAlign w:val="center"/>
          </w:tcPr>
          <w:p w:rsidR="002E411E" w:rsidRPr="002E411E" w:rsidRDefault="002E411E" w:rsidP="000A66D3">
            <w:pPr>
              <w:bidi/>
              <w:spacing w:after="0" w:line="240" w:lineRule="auto"/>
              <w:ind w:left="48"/>
              <w:jc w:val="both"/>
              <w:rPr>
                <w:rFonts w:ascii="Sakkal Majalla" w:hAnsi="Sakkal Majalla" w:cs="Sakkal Majalla" w:hint="cs"/>
                <w:sz w:val="24"/>
                <w:szCs w:val="24"/>
                <w:rtl/>
                <w:lang w:bidi="ar-MA"/>
              </w:rPr>
            </w:pPr>
          </w:p>
        </w:tc>
        <w:tc>
          <w:tcPr>
            <w:tcW w:w="6648" w:type="dxa"/>
            <w:vMerge/>
            <w:tcBorders>
              <w:bottom w:val="single" w:sz="4" w:space="0" w:color="auto"/>
            </w:tcBorders>
          </w:tcPr>
          <w:p w:rsidR="002E411E" w:rsidRPr="002E411E" w:rsidRDefault="002E411E" w:rsidP="000A66D3">
            <w:pPr>
              <w:bidi/>
              <w:ind w:left="-92"/>
              <w:jc w:val="both"/>
              <w:rPr>
                <w:rFonts w:ascii="Sakkal Majalla" w:hAnsi="Sakkal Majalla" w:cs="Sakkal Majalla" w:hint="cs"/>
                <w:b/>
                <w:bCs/>
                <w:sz w:val="24"/>
                <w:szCs w:val="24"/>
                <w:rtl/>
                <w:lang w:bidi="ar-MA"/>
              </w:rPr>
            </w:pPr>
          </w:p>
        </w:tc>
      </w:tr>
      <w:tr w:rsidR="002E411E" w:rsidRPr="006D46FC" w:rsidTr="002E411E">
        <w:trPr>
          <w:trHeight w:val="377"/>
        </w:trPr>
        <w:tc>
          <w:tcPr>
            <w:tcW w:w="719" w:type="dxa"/>
            <w:vMerge/>
            <w:vAlign w:val="center"/>
          </w:tcPr>
          <w:p w:rsidR="002E411E" w:rsidRDefault="002E411E" w:rsidP="000A66D3">
            <w:pPr>
              <w:bidi/>
              <w:jc w:val="center"/>
              <w:rPr>
                <w:rFonts w:asciiTheme="minorBidi" w:hAnsiTheme="minorBidi" w:hint="cs"/>
                <w:b/>
                <w:bCs/>
                <w:color w:val="000000" w:themeColor="text1"/>
                <w:sz w:val="24"/>
                <w:szCs w:val="24"/>
                <w:rtl/>
                <w:lang w:bidi="ar-MA"/>
              </w:rPr>
            </w:pPr>
          </w:p>
        </w:tc>
        <w:tc>
          <w:tcPr>
            <w:tcW w:w="3261" w:type="dxa"/>
            <w:vMerge/>
            <w:vAlign w:val="center"/>
          </w:tcPr>
          <w:p w:rsidR="002E411E" w:rsidRPr="002E411E" w:rsidRDefault="002E411E" w:rsidP="000A66D3">
            <w:pPr>
              <w:bidi/>
              <w:spacing w:after="0" w:line="240" w:lineRule="auto"/>
              <w:ind w:left="48"/>
              <w:jc w:val="both"/>
              <w:rPr>
                <w:rFonts w:ascii="Sakkal Majalla" w:hAnsi="Sakkal Majalla" w:cs="Sakkal Majalla" w:hint="cs"/>
                <w:sz w:val="24"/>
                <w:szCs w:val="24"/>
                <w:rtl/>
                <w:lang w:bidi="ar-MA"/>
              </w:rPr>
            </w:pPr>
          </w:p>
        </w:tc>
        <w:tc>
          <w:tcPr>
            <w:tcW w:w="6648" w:type="dxa"/>
            <w:tcBorders>
              <w:top w:val="single" w:sz="4" w:space="0" w:color="auto"/>
              <w:bottom w:val="single" w:sz="4" w:space="0" w:color="auto"/>
            </w:tcBorders>
          </w:tcPr>
          <w:p w:rsidR="002E411E" w:rsidRPr="002E411E" w:rsidRDefault="002E411E" w:rsidP="000A66D3">
            <w:pPr>
              <w:bidi/>
              <w:spacing w:after="0" w:line="240" w:lineRule="auto"/>
              <w:ind w:left="-92"/>
              <w:jc w:val="both"/>
              <w:rPr>
                <w:rFonts w:ascii="Sakkal Majalla" w:hAnsi="Sakkal Majalla" w:cs="Sakkal Majalla" w:hint="cs"/>
                <w:b/>
                <w:bCs/>
                <w:sz w:val="24"/>
                <w:szCs w:val="24"/>
                <w:rtl/>
                <w:lang w:bidi="ar-MA"/>
              </w:rPr>
            </w:pPr>
            <w:r w:rsidRPr="002E411E">
              <w:rPr>
                <w:rFonts w:ascii="Sakkal Majalla" w:hAnsi="Sakkal Majalla" w:cs="Sakkal Majalla" w:hint="cs"/>
                <w:b/>
                <w:bCs/>
                <w:sz w:val="24"/>
                <w:szCs w:val="24"/>
                <w:rtl/>
                <w:lang w:bidi="ar-MA"/>
              </w:rPr>
              <w:t>التصويت بأغلبية الأعضاء الحاضرين (موافقة 17 عضوا وامتناع عضوة واحدة عن التصويت) على تحويل اعتمادات التجهيز.</w:t>
            </w:r>
          </w:p>
        </w:tc>
      </w:tr>
      <w:tr w:rsidR="002E411E" w:rsidRPr="004B3444" w:rsidTr="002E411E">
        <w:trPr>
          <w:trHeight w:val="377"/>
        </w:trPr>
        <w:tc>
          <w:tcPr>
            <w:tcW w:w="719" w:type="dxa"/>
            <w:vAlign w:val="center"/>
          </w:tcPr>
          <w:p w:rsidR="002E411E" w:rsidRDefault="002E411E" w:rsidP="000A66D3">
            <w:pPr>
              <w:bidi/>
              <w:jc w:val="center"/>
              <w:rPr>
                <w:rFonts w:asciiTheme="minorBidi" w:hAnsiTheme="minorBidi" w:hint="cs"/>
                <w:b/>
                <w:bCs/>
                <w:color w:val="000000" w:themeColor="text1"/>
                <w:sz w:val="24"/>
                <w:szCs w:val="24"/>
                <w:rtl/>
                <w:lang w:bidi="ar-MA"/>
              </w:rPr>
            </w:pPr>
          </w:p>
        </w:tc>
        <w:tc>
          <w:tcPr>
            <w:tcW w:w="3261" w:type="dxa"/>
            <w:vAlign w:val="center"/>
          </w:tcPr>
          <w:p w:rsidR="002E411E" w:rsidRPr="002E411E" w:rsidRDefault="002E411E" w:rsidP="000A66D3">
            <w:pPr>
              <w:bidi/>
              <w:jc w:val="both"/>
              <w:rPr>
                <w:rFonts w:ascii="Sakkal Majalla" w:hAnsi="Sakkal Majalla" w:cs="Sakkal Majalla" w:hint="cs"/>
                <w:sz w:val="24"/>
                <w:szCs w:val="24"/>
                <w:rtl/>
                <w:lang w:bidi="ar-MA"/>
              </w:rPr>
            </w:pPr>
            <w:r w:rsidRPr="002E411E">
              <w:rPr>
                <w:rFonts w:ascii="Sakkal Majalla" w:hAnsi="Sakkal Majalla" w:cs="Sakkal Majalla" w:hint="cs"/>
                <w:b/>
                <w:bCs/>
                <w:sz w:val="24"/>
                <w:szCs w:val="24"/>
                <w:rtl/>
                <w:lang w:bidi="ar-MA"/>
              </w:rPr>
              <w:t>النقطة 20</w:t>
            </w:r>
            <w:r w:rsidRPr="002E411E">
              <w:rPr>
                <w:rFonts w:ascii="Sakkal Majalla" w:hAnsi="Sakkal Majalla" w:cs="Sakkal Majalla" w:hint="cs"/>
                <w:sz w:val="24"/>
                <w:szCs w:val="24"/>
                <w:rtl/>
                <w:lang w:bidi="ar-MA"/>
              </w:rPr>
              <w:t xml:space="preserve"> </w:t>
            </w:r>
          </w:p>
        </w:tc>
        <w:tc>
          <w:tcPr>
            <w:tcW w:w="6648" w:type="dxa"/>
            <w:tcBorders>
              <w:top w:val="single" w:sz="4" w:space="0" w:color="auto"/>
            </w:tcBorders>
          </w:tcPr>
          <w:p w:rsidR="002E411E" w:rsidRPr="002E411E" w:rsidRDefault="002E411E" w:rsidP="000A66D3">
            <w:pPr>
              <w:bidi/>
              <w:spacing w:after="0" w:line="240" w:lineRule="auto"/>
              <w:jc w:val="both"/>
              <w:rPr>
                <w:b/>
                <w:bCs/>
                <w:sz w:val="24"/>
                <w:szCs w:val="24"/>
                <w:rtl/>
                <w:lang w:bidi="ar-MA"/>
              </w:rPr>
            </w:pPr>
            <w:r w:rsidRPr="002E411E">
              <w:rPr>
                <w:b/>
                <w:bCs/>
                <w:sz w:val="24"/>
                <w:szCs w:val="24"/>
                <w:rtl/>
                <w:lang w:bidi="ar-MA"/>
              </w:rPr>
              <w:t xml:space="preserve">تقديم </w:t>
            </w:r>
            <w:r w:rsidRPr="002E411E">
              <w:rPr>
                <w:rFonts w:hint="cs"/>
                <w:b/>
                <w:bCs/>
                <w:sz w:val="24"/>
                <w:szCs w:val="24"/>
                <w:rtl/>
                <w:lang w:bidi="ar-MA"/>
              </w:rPr>
              <w:t>أ</w:t>
            </w:r>
            <w:r w:rsidRPr="002E411E">
              <w:rPr>
                <w:b/>
                <w:bCs/>
                <w:sz w:val="24"/>
                <w:szCs w:val="24"/>
                <w:rtl/>
                <w:lang w:bidi="ar-MA"/>
              </w:rPr>
              <w:t xml:space="preserve">جوبة على </w:t>
            </w:r>
            <w:r w:rsidRPr="002E411E">
              <w:rPr>
                <w:rFonts w:hint="cs"/>
                <w:b/>
                <w:bCs/>
                <w:sz w:val="24"/>
                <w:szCs w:val="24"/>
                <w:rtl/>
                <w:lang w:bidi="ar-MA"/>
              </w:rPr>
              <w:t>03</w:t>
            </w:r>
            <w:r w:rsidRPr="002E411E">
              <w:rPr>
                <w:b/>
                <w:bCs/>
                <w:sz w:val="24"/>
                <w:szCs w:val="24"/>
                <w:rtl/>
                <w:lang w:bidi="ar-MA"/>
              </w:rPr>
              <w:t xml:space="preserve"> </w:t>
            </w:r>
            <w:r w:rsidRPr="002E411E">
              <w:rPr>
                <w:rFonts w:hint="cs"/>
                <w:b/>
                <w:bCs/>
                <w:sz w:val="24"/>
                <w:szCs w:val="24"/>
                <w:rtl/>
                <w:lang w:bidi="ar-MA"/>
              </w:rPr>
              <w:t>أ</w:t>
            </w:r>
            <w:r w:rsidRPr="002E411E">
              <w:rPr>
                <w:b/>
                <w:bCs/>
                <w:sz w:val="24"/>
                <w:szCs w:val="24"/>
                <w:rtl/>
                <w:lang w:bidi="ar-MA"/>
              </w:rPr>
              <w:t xml:space="preserve">سئلة كتابية تقدمت بها السيدة </w:t>
            </w:r>
            <w:proofErr w:type="spellStart"/>
            <w:r w:rsidRPr="002E411E">
              <w:rPr>
                <w:b/>
                <w:bCs/>
                <w:sz w:val="24"/>
                <w:szCs w:val="24"/>
                <w:rtl/>
                <w:lang w:bidi="ar-MA"/>
              </w:rPr>
              <w:t>س</w:t>
            </w:r>
            <w:r w:rsidRPr="002E411E">
              <w:rPr>
                <w:rFonts w:hint="cs"/>
                <w:b/>
                <w:bCs/>
                <w:sz w:val="24"/>
                <w:szCs w:val="24"/>
                <w:rtl/>
                <w:lang w:bidi="ar-MA"/>
              </w:rPr>
              <w:t>و</w:t>
            </w:r>
            <w:r w:rsidRPr="002E411E">
              <w:rPr>
                <w:b/>
                <w:bCs/>
                <w:sz w:val="24"/>
                <w:szCs w:val="24"/>
                <w:rtl/>
                <w:lang w:bidi="ar-MA"/>
              </w:rPr>
              <w:t>مية</w:t>
            </w:r>
            <w:proofErr w:type="spellEnd"/>
            <w:r w:rsidRPr="002E411E">
              <w:rPr>
                <w:b/>
                <w:bCs/>
                <w:sz w:val="24"/>
                <w:szCs w:val="24"/>
                <w:rtl/>
                <w:lang w:bidi="ar-MA"/>
              </w:rPr>
              <w:t xml:space="preserve"> </w:t>
            </w:r>
            <w:r w:rsidRPr="002E411E">
              <w:rPr>
                <w:rFonts w:hint="cs"/>
                <w:b/>
                <w:bCs/>
                <w:sz w:val="24"/>
                <w:szCs w:val="24"/>
                <w:rtl/>
                <w:lang w:bidi="ar-MA"/>
              </w:rPr>
              <w:t>ب</w:t>
            </w:r>
            <w:r w:rsidRPr="002E411E">
              <w:rPr>
                <w:b/>
                <w:bCs/>
                <w:sz w:val="24"/>
                <w:szCs w:val="24"/>
                <w:rtl/>
                <w:lang w:bidi="ar-MA"/>
              </w:rPr>
              <w:t>دراوي عن حزب الاتحاد الاشتراكي للقوات الشعبية</w:t>
            </w:r>
            <w:r w:rsidRPr="002E411E">
              <w:rPr>
                <w:rFonts w:hint="cs"/>
                <w:b/>
                <w:bCs/>
                <w:sz w:val="24"/>
                <w:szCs w:val="24"/>
                <w:rtl/>
                <w:lang w:bidi="ar-MA"/>
              </w:rPr>
              <w:t>، وهي:</w:t>
            </w:r>
          </w:p>
          <w:p w:rsidR="002E411E" w:rsidRPr="002E411E" w:rsidRDefault="002E411E" w:rsidP="000A66D3">
            <w:pPr>
              <w:bidi/>
              <w:spacing w:after="0" w:line="240" w:lineRule="auto"/>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 xml:space="preserve">ــ مآل مشروع السور الوقائي لنهري </w:t>
            </w:r>
            <w:proofErr w:type="spellStart"/>
            <w:r w:rsidRPr="002E411E">
              <w:rPr>
                <w:rFonts w:ascii="Sakkal Majalla" w:hAnsi="Sakkal Majalla" w:cs="Sakkal Majalla" w:hint="cs"/>
                <w:b/>
                <w:bCs/>
                <w:sz w:val="24"/>
                <w:szCs w:val="24"/>
                <w:rtl/>
                <w:lang w:bidi="ar-MA"/>
              </w:rPr>
              <w:t>مللو</w:t>
            </w:r>
            <w:proofErr w:type="spellEnd"/>
            <w:r w:rsidRPr="002E411E">
              <w:rPr>
                <w:rFonts w:ascii="Sakkal Majalla" w:hAnsi="Sakkal Majalla" w:cs="Sakkal Majalla" w:hint="cs"/>
                <w:b/>
                <w:bCs/>
                <w:sz w:val="24"/>
                <w:szCs w:val="24"/>
                <w:rtl/>
                <w:lang w:bidi="ar-MA"/>
              </w:rPr>
              <w:t xml:space="preserve"> وملوية المخصص لحماية الأحياء المجاورة من الفيضانات؛</w:t>
            </w:r>
          </w:p>
          <w:p w:rsidR="002E411E" w:rsidRPr="002E411E" w:rsidRDefault="002E411E" w:rsidP="000A66D3">
            <w:pPr>
              <w:bidi/>
              <w:spacing w:after="0" w:line="240" w:lineRule="auto"/>
              <w:jc w:val="both"/>
              <w:rPr>
                <w:rFonts w:ascii="Sakkal Majalla" w:hAnsi="Sakkal Majalla" w:cs="Sakkal Majalla"/>
                <w:b/>
                <w:bCs/>
                <w:sz w:val="24"/>
                <w:szCs w:val="24"/>
                <w:rtl/>
                <w:lang w:bidi="ar-MA"/>
              </w:rPr>
            </w:pPr>
            <w:r w:rsidRPr="002E411E">
              <w:rPr>
                <w:rFonts w:ascii="Sakkal Majalla" w:hAnsi="Sakkal Majalla" w:cs="Sakkal Majalla" w:hint="cs"/>
                <w:b/>
                <w:bCs/>
                <w:sz w:val="24"/>
                <w:szCs w:val="24"/>
                <w:rtl/>
                <w:lang w:bidi="ar-MA"/>
              </w:rPr>
              <w:t>ــ مشكل تعثر السير والجولان مع كل تساقطات مطرية على مستوى قنطرة السكة الحديدية المحاذية لمدارة طريق صاكة؛</w:t>
            </w:r>
          </w:p>
          <w:p w:rsidR="002E411E" w:rsidRPr="002E411E" w:rsidRDefault="002E411E" w:rsidP="000A66D3">
            <w:pPr>
              <w:bidi/>
              <w:jc w:val="both"/>
              <w:rPr>
                <w:rFonts w:ascii="Sakkal Majalla" w:hAnsi="Sakkal Majalla" w:cs="Sakkal Majalla" w:hint="cs"/>
                <w:b/>
                <w:bCs/>
                <w:sz w:val="24"/>
                <w:szCs w:val="24"/>
                <w:rtl/>
                <w:lang w:bidi="ar-MA"/>
              </w:rPr>
            </w:pPr>
            <w:r w:rsidRPr="002E411E">
              <w:rPr>
                <w:rFonts w:ascii="Sakkal Majalla" w:hAnsi="Sakkal Majalla" w:cs="Sakkal Majalla" w:hint="cs"/>
                <w:b/>
                <w:bCs/>
                <w:sz w:val="24"/>
                <w:szCs w:val="24"/>
                <w:rtl/>
                <w:lang w:bidi="ar-MA"/>
              </w:rPr>
              <w:t>ــ استفحال ظاهرة الكلاب الضالة بشوارع وأزقة جماعة جرسيف.</w:t>
            </w:r>
          </w:p>
        </w:tc>
      </w:tr>
    </w:tbl>
    <w:p w:rsidR="002E411E" w:rsidRDefault="002E411E" w:rsidP="002E411E">
      <w:pPr>
        <w:bidi/>
        <w:spacing w:after="0" w:line="240" w:lineRule="auto"/>
        <w:ind w:left="-1"/>
        <w:jc w:val="center"/>
        <w:rPr>
          <w:rFonts w:cs="AdvertisingExtraBold"/>
          <w:b/>
          <w:bCs/>
          <w:sz w:val="30"/>
          <w:szCs w:val="30"/>
          <w:lang w:bidi="ar-MA"/>
        </w:rPr>
      </w:pPr>
    </w:p>
    <w:p w:rsidR="00FA17EA" w:rsidRDefault="00FA17EA" w:rsidP="002E411E">
      <w:pPr>
        <w:bidi/>
      </w:pPr>
    </w:p>
    <w:sectPr w:rsidR="00FA17EA" w:rsidSect="002E411E">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dvertisingExtra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1E"/>
    <w:rsid w:val="002E411E"/>
    <w:rsid w:val="00F3664E"/>
    <w:rsid w:val="00FA17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06B5"/>
  <w15:chartTrackingRefBased/>
  <w15:docId w15:val="{6E4B7025-BB7D-4027-9FC4-6CE81E41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1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41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876</Words>
  <Characters>4822</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 fatima</dc:creator>
  <cp:keywords/>
  <dc:description/>
  <cp:lastModifiedBy>haja fatima</cp:lastModifiedBy>
  <cp:revision>2</cp:revision>
  <dcterms:created xsi:type="dcterms:W3CDTF">2025-06-12T11:27:00Z</dcterms:created>
  <dcterms:modified xsi:type="dcterms:W3CDTF">2025-06-12T11:33:00Z</dcterms:modified>
</cp:coreProperties>
</file>